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F3864"/>
          <w:sz w:val="64"/>
          <w:szCs w:val="64"/>
        </w:rPr>
        <w:t xml:space="preserve">Parking Lot System</w:t>
      </w:r>
    </w:p>
    <w:p>
      <w:pPr>
        <w:spacing w:after="120"/>
        <w:jc w:val="center"/>
      </w:pPr>
      <w:r>
        <w:rPr>
          <w:rFonts w:ascii="Arial" w:cs="Arial" w:eastAsia="Arial" w:hAnsi="Arial"/>
          <w:color w:val="2E5496"/>
          <w:sz w:val="36"/>
          <w:szCs w:val="36"/>
        </w:rPr>
        <w:t xml:space="preserve">Low-Level Design Document</w:t>
      </w:r>
    </w:p>
    <w:p>
      <w:pPr>
        <w:spacing w:after="120"/>
        <w:jc w:val="center"/>
      </w:pPr>
      <w:r>
        <w:rPr>
          <w:rFonts w:ascii="Arial" w:cs="Arial" w:eastAsia="Arial" w:hAnsi="Arial"/>
          <w:i/>
          <w:iCs/>
          <w:color w:val="595959"/>
          <w:sz w:val="28"/>
          <w:szCs w:val="28"/>
        </w:rPr>
        <w:t xml:space="preserve">Interview Preparation Guide</w:t>
      </w:r>
    </w:p>
    <w:p>
      <w:pPr>
        <w:spacing w:after="200"/>
      </w:pPr>
      <w:r>
        <w:t xml:space="preserve"/>
      </w:r>
    </w:p>
    <w:p>
      <w:pPr>
        <w:pBdr>
          <w:bottom w:val="single" w:color="2E5496" w:sz="8" w:space="1"/>
        </w:pBdr>
        <w:spacing w:after="600"/>
        <w:jc w:val="center"/>
      </w:pPr>
      <w:r>
        <w:rPr>
          <w:rFonts w:ascii="Arial" w:cs="Arial" w:eastAsia="Arial" w:hAnsi="Arial"/>
          <w:color w:val="595959"/>
          <w:sz w:val="22"/>
          <w:szCs w:val="22"/>
        </w:rPr>
        <w:t xml:space="preserve">Java Implementation | OOP Portable Design</w:t>
      </w:r>
    </w:p>
    <w:p>
      <w:pPr>
        <w:spacing w:after="2400"/>
      </w:pPr>
      <w:r>
        <w:t xml:space="preserve"/>
      </w:r>
    </w:p>
    <w:p>
      <w:r>
        <w:br w:type="page"/>
      </w:r>
    </w:p>
    <w:p>
      <w:pPr>
        <w:pStyle w:val="Heading1"/>
      </w:pPr>
      <w:r>
        <w:rPr>
          <w:rFonts w:ascii="Arial" w:cs="Arial" w:eastAsia="Arial" w:hAnsi="Arial"/>
          <w:b/>
          <w:bCs/>
          <w:sz w:val="36"/>
          <w:szCs w:val="36"/>
        </w:rPr>
        <w:t xml:space="preserve">1. What We Are Making</w:t>
      </w:r>
    </w:p>
    <w:p>
      <w:pPr>
        <w:pBdr>
          <w:bottom w:val="single" w:color="2E5496" w:sz="6" w:space="1"/>
        </w:pBdr>
        <w:spacing w:after="200"/>
      </w:pPr>
      <w:r>
        <w:t xml:space="preserve"/>
      </w:r>
    </w:p>
    <w:p>
      <w:pPr>
        <w:pStyle w:val="Heading2"/>
      </w:pPr>
      <w:r>
        <w:rPr>
          <w:rFonts w:ascii="Arial" w:cs="Arial" w:eastAsia="Arial" w:hAnsi="Arial"/>
          <w:b/>
          <w:bCs/>
          <w:sz w:val="28"/>
          <w:szCs w:val="28"/>
        </w:rPr>
        <w:t xml:space="preserve">1.1 System Overview</w:t>
      </w:r>
    </w:p>
    <w:p>
      <w:pPr>
        <w:spacing w:after="120"/>
      </w:pPr>
      <w:r>
        <w:rPr>
          <w:rFonts w:ascii="Arial" w:cs="Arial" w:eastAsia="Arial" w:hAnsi="Arial"/>
          <w:sz w:val="22"/>
          <w:szCs w:val="22"/>
        </w:rPr>
        <w:t xml:space="preserve">We are designing and implementing a Parking Lot Management System — a real-world simulation of an automated multi-floor parking facility that manages up to 40,000 vehicles simultaneously. This is one of the most popular LLD interview problems because it tests a candidate's ability to model a real-world domain using clean OOP principles without any frameworks.</w:t>
      </w:r>
    </w:p>
    <w:p>
      <w:pPr>
        <w:spacing w:after="160"/>
      </w:pPr>
      <w:r>
        <w:t xml:space="preserve"/>
      </w:r>
    </w:p>
    <w:p>
      <w:pPr>
        <w:spacing w:after="120"/>
      </w:pPr>
      <w:r>
        <w:rPr>
          <w:rFonts w:ascii="Arial" w:cs="Arial" w:eastAsia="Arial" w:hAnsi="Arial"/>
          <w:sz w:val="22"/>
          <w:szCs w:val="22"/>
        </w:rPr>
        <w:t xml:space="preserve">The system is NOT a web application or a database system. It is a pure in-memory, object-oriented design that models the business logic of a parking lot. Every component — from how a vehicle enters, to how a spot is assigned, to how a fee is calculated and paid — is represented as an object with clearly defined responsibilities.</w:t>
      </w:r>
    </w:p>
    <w:p>
      <w:pPr>
        <w:spacing w:after="160"/>
      </w:pPr>
      <w:r>
        <w:t xml:space="preserve"/>
      </w:r>
    </w:p>
    <w:p>
      <w:pPr>
        <w:pStyle w:val="Heading2"/>
      </w:pPr>
      <w:r>
        <w:rPr>
          <w:rFonts w:ascii="Arial" w:cs="Arial" w:eastAsia="Arial" w:hAnsi="Arial"/>
          <w:b/>
          <w:bCs/>
          <w:sz w:val="28"/>
          <w:szCs w:val="28"/>
        </w:rPr>
        <w:t xml:space="preserve">1.2 The Problem Domain</w:t>
      </w:r>
    </w:p>
    <w:p>
      <w:pPr>
        <w:spacing w:after="120"/>
      </w:pPr>
      <w:r>
        <w:rPr>
          <w:rFonts w:ascii="Arial" w:cs="Arial" w:eastAsia="Arial" w:hAnsi="Arial"/>
          <w:sz w:val="22"/>
          <w:szCs w:val="22"/>
        </w:rPr>
        <w:t xml:space="preserve">A parking lot is a bounded space that:</w:t>
      </w:r>
    </w:p>
    <w:p>
      <w:pPr>
        <w:pStyle w:val="ListParagraph"/>
        <w:numPr>
          <w:ilvl w:val="0"/>
          <w:numId w:val="2"/>
        </w:numPr>
        <w:spacing w:after="80"/>
      </w:pPr>
      <w:r>
        <w:rPr>
          <w:rFonts w:ascii="Arial" w:cs="Arial" w:eastAsia="Arial" w:hAnsi="Arial"/>
          <w:b w:val="false"/>
          <w:bCs w:val="false"/>
          <w:sz w:val="22"/>
          <w:szCs w:val="22"/>
        </w:rPr>
        <w:t xml:space="preserve">Accepts vehicles at one of several entrances</w:t>
      </w:r>
    </w:p>
    <w:p>
      <w:pPr>
        <w:pStyle w:val="ListParagraph"/>
        <w:numPr>
          <w:ilvl w:val="0"/>
          <w:numId w:val="2"/>
        </w:numPr>
        <w:spacing w:after="80"/>
      </w:pPr>
      <w:r>
        <w:rPr>
          <w:rFonts w:ascii="Arial" w:cs="Arial" w:eastAsia="Arial" w:hAnsi="Arial"/>
          <w:b w:val="false"/>
          <w:bCs w:val="false"/>
          <w:sz w:val="22"/>
          <w:szCs w:val="22"/>
        </w:rPr>
        <w:t xml:space="preserve">Assigns a parking spot automatically based on vehicle type and availability</w:t>
      </w:r>
    </w:p>
    <w:p>
      <w:pPr>
        <w:pStyle w:val="ListParagraph"/>
        <w:numPr>
          <w:ilvl w:val="0"/>
          <w:numId w:val="2"/>
        </w:numPr>
        <w:spacing w:after="80"/>
      </w:pPr>
      <w:r>
        <w:rPr>
          <w:rFonts w:ascii="Arial" w:cs="Arial" w:eastAsia="Arial" w:hAnsi="Arial"/>
          <w:b w:val="false"/>
          <w:bCs w:val="false"/>
          <w:sz w:val="22"/>
          <w:szCs w:val="22"/>
        </w:rPr>
        <w:t xml:space="preserve">Issues a ticket at entry to track time</w:t>
      </w:r>
    </w:p>
    <w:p>
      <w:pPr>
        <w:pStyle w:val="ListParagraph"/>
        <w:numPr>
          <w:ilvl w:val="0"/>
          <w:numId w:val="2"/>
        </w:numPr>
        <w:spacing w:after="80"/>
      </w:pPr>
      <w:r>
        <w:rPr>
          <w:rFonts w:ascii="Arial" w:cs="Arial" w:eastAsia="Arial" w:hAnsi="Arial"/>
          <w:b w:val="false"/>
          <w:bCs w:val="false"/>
          <w:sz w:val="22"/>
          <w:szCs w:val="22"/>
        </w:rPr>
        <w:t xml:space="preserve">Calculates a fee when the customer exits based on duration, vehicle type, and spot type</w:t>
      </w:r>
    </w:p>
    <w:p>
      <w:pPr>
        <w:pStyle w:val="ListParagraph"/>
        <w:numPr>
          <w:ilvl w:val="0"/>
          <w:numId w:val="2"/>
        </w:numPr>
        <w:spacing w:after="80"/>
      </w:pPr>
      <w:r>
        <w:rPr>
          <w:rFonts w:ascii="Arial" w:cs="Arial" w:eastAsia="Arial" w:hAnsi="Arial"/>
          <w:b w:val="false"/>
          <w:bCs w:val="false"/>
          <w:sz w:val="22"/>
          <w:szCs w:val="22"/>
        </w:rPr>
        <w:t xml:space="preserve">Accepts payment via cash or card</w:t>
      </w:r>
    </w:p>
    <w:p>
      <w:pPr>
        <w:pStyle w:val="ListParagraph"/>
        <w:numPr>
          <w:ilvl w:val="0"/>
          <w:numId w:val="2"/>
        </w:numPr>
        <w:spacing w:after="80"/>
      </w:pPr>
      <w:r>
        <w:rPr>
          <w:rFonts w:ascii="Arial" w:cs="Arial" w:eastAsia="Arial" w:hAnsi="Arial"/>
          <w:b w:val="false"/>
          <w:bCs w:val="false"/>
          <w:sz w:val="22"/>
          <w:szCs w:val="22"/>
        </w:rPr>
        <w:t xml:space="preserve">Is managed by an Admin who can add/remove/update spots and configure pricing rates</w:t>
      </w:r>
    </w:p>
    <w:p>
      <w:pPr>
        <w:pStyle w:val="ListParagraph"/>
        <w:numPr>
          <w:ilvl w:val="0"/>
          <w:numId w:val="2"/>
        </w:numPr>
        <w:spacing w:after="80"/>
      </w:pPr>
      <w:r>
        <w:rPr>
          <w:rFonts w:ascii="Arial" w:cs="Arial" w:eastAsia="Arial" w:hAnsi="Arial"/>
          <w:b w:val="false"/>
          <w:bCs w:val="false"/>
          <w:sz w:val="22"/>
          <w:szCs w:val="22"/>
        </w:rPr>
        <w:t xml:space="preserve">Displays real-time availability at entrances and on floor display boards</w:t>
      </w:r>
    </w:p>
    <w:p>
      <w:pPr>
        <w:spacing w:after="160"/>
      </w:pPr>
      <w:r>
        <w:t xml:space="preserve"/>
      </w:r>
    </w:p>
    <w:p>
      <w:pPr>
        <w:pStyle w:val="Heading2"/>
      </w:pPr>
      <w:r>
        <w:rPr>
          <w:rFonts w:ascii="Arial" w:cs="Arial" w:eastAsia="Arial" w:hAnsi="Arial"/>
          <w:b/>
          <w:bCs/>
          <w:sz w:val="28"/>
          <w:szCs w:val="28"/>
        </w:rPr>
        <w:t xml:space="preserve">1.3 Scope and Boundaries</w:t>
      </w:r>
    </w:p>
    <w:p>
      <w:pPr>
        <w:spacing w:after="120"/>
      </w:pPr>
      <w:r>
        <w:rPr>
          <w:rFonts w:ascii="Arial" w:cs="Arial" w:eastAsia="Arial" w:hAnsi="Arial"/>
          <w:sz w:val="22"/>
          <w:szCs w:val="22"/>
        </w:rPr>
        <w:t xml:space="preserve">What is IN scope:</w:t>
      </w:r>
    </w:p>
    <w:p>
      <w:pPr>
        <w:pStyle w:val="ListParagraph"/>
        <w:numPr>
          <w:ilvl w:val="0"/>
          <w:numId w:val="2"/>
        </w:numPr>
        <w:spacing w:after="80"/>
      </w:pPr>
      <w:r>
        <w:rPr>
          <w:rFonts w:ascii="Arial" w:cs="Arial" w:eastAsia="Arial" w:hAnsi="Arial"/>
          <w:b w:val="false"/>
          <w:bCs w:val="false"/>
          <w:sz w:val="22"/>
          <w:szCs w:val="22"/>
        </w:rPr>
        <w:t xml:space="preserve">Vehicle entry, spot assignment, ticketing, fee calculation, payment, vehicle exit</w:t>
      </w:r>
    </w:p>
    <w:p>
      <w:pPr>
        <w:pStyle w:val="ListParagraph"/>
        <w:numPr>
          <w:ilvl w:val="0"/>
          <w:numId w:val="2"/>
        </w:numPr>
        <w:spacing w:after="80"/>
      </w:pPr>
      <w:r>
        <w:rPr>
          <w:rFonts w:ascii="Arial" w:cs="Arial" w:eastAsia="Arial" w:hAnsi="Arial"/>
          <w:b w:val="false"/>
          <w:bCs w:val="false"/>
          <w:sz w:val="22"/>
          <w:szCs w:val="22"/>
        </w:rPr>
        <w:t xml:space="preserve">Admin operations: manage spots, configure rates, manage accounts</w:t>
      </w:r>
    </w:p>
    <w:p>
      <w:pPr>
        <w:pStyle w:val="ListParagraph"/>
        <w:numPr>
          <w:ilvl w:val="0"/>
          <w:numId w:val="2"/>
        </w:numPr>
        <w:spacing w:after="80"/>
      </w:pPr>
      <w:r>
        <w:rPr>
          <w:rFonts w:ascii="Arial" w:cs="Arial" w:eastAsia="Arial" w:hAnsi="Arial"/>
          <w:b w:val="false"/>
          <w:bCs w:val="false"/>
          <w:sz w:val="22"/>
          <w:szCs w:val="22"/>
        </w:rPr>
        <w:t xml:space="preserve">Display board updates with real-time availability</w:t>
      </w:r>
    </w:p>
    <w:p>
      <w:pPr>
        <w:pStyle w:val="ListParagraph"/>
        <w:numPr>
          <w:ilvl w:val="0"/>
          <w:numId w:val="2"/>
        </w:numPr>
        <w:spacing w:after="80"/>
      </w:pPr>
      <w:r>
        <w:rPr>
          <w:rFonts w:ascii="Arial" w:cs="Arial" w:eastAsia="Arial" w:hAnsi="Arial"/>
          <w:b w:val="false"/>
          <w:bCs w:val="false"/>
          <w:sz w:val="22"/>
          <w:szCs w:val="22"/>
        </w:rPr>
        <w:t xml:space="preserve">Multiple entrance and exit points</w:t>
      </w:r>
    </w:p>
    <w:p>
      <w:pPr>
        <w:pStyle w:val="ListParagraph"/>
        <w:numPr>
          <w:ilvl w:val="0"/>
          <w:numId w:val="2"/>
        </w:numPr>
        <w:spacing w:after="80"/>
      </w:pPr>
      <w:r>
        <w:rPr>
          <w:rFonts w:ascii="Arial" w:cs="Arial" w:eastAsia="Arial" w:hAnsi="Arial"/>
          <w:b w:val="false"/>
          <w:bCs w:val="false"/>
          <w:sz w:val="22"/>
          <w:szCs w:val="22"/>
        </w:rPr>
        <w:t xml:space="preserve">Multi-floor, multi-section support</w:t>
      </w:r>
    </w:p>
    <w:p>
      <w:pPr>
        <w:spacing w:after="160"/>
      </w:pPr>
      <w:r>
        <w:t xml:space="preserve"/>
      </w:r>
    </w:p>
    <w:p>
      <w:pPr>
        <w:spacing w:after="120"/>
      </w:pPr>
      <w:r>
        <w:rPr>
          <w:rFonts w:ascii="Arial" w:cs="Arial" w:eastAsia="Arial" w:hAnsi="Arial"/>
          <w:sz w:val="22"/>
          <w:szCs w:val="22"/>
        </w:rPr>
        <w:t xml:space="preserve">What is OUT of scope:</w:t>
      </w:r>
    </w:p>
    <w:p>
      <w:pPr>
        <w:pStyle w:val="ListParagraph"/>
        <w:numPr>
          <w:ilvl w:val="0"/>
          <w:numId w:val="2"/>
        </w:numPr>
        <w:spacing w:after="80"/>
      </w:pPr>
      <w:r>
        <w:rPr>
          <w:rFonts w:ascii="Arial" w:cs="Arial" w:eastAsia="Arial" w:hAnsi="Arial"/>
          <w:b w:val="false"/>
          <w:bCs w:val="false"/>
          <w:sz w:val="22"/>
          <w:szCs w:val="22"/>
        </w:rPr>
        <w:t xml:space="preserve">Database persistence (all state is in-memory)</w:t>
      </w:r>
    </w:p>
    <w:p>
      <w:pPr>
        <w:pStyle w:val="ListParagraph"/>
        <w:numPr>
          <w:ilvl w:val="0"/>
          <w:numId w:val="2"/>
        </w:numPr>
        <w:spacing w:after="80"/>
      </w:pPr>
      <w:r>
        <w:rPr>
          <w:rFonts w:ascii="Arial" w:cs="Arial" w:eastAsia="Arial" w:hAnsi="Arial"/>
          <w:b w:val="false"/>
          <w:bCs w:val="false"/>
          <w:sz w:val="22"/>
          <w:szCs w:val="22"/>
        </w:rPr>
        <w:t xml:space="preserve">Web/REST API layer</w:t>
      </w:r>
    </w:p>
    <w:p>
      <w:pPr>
        <w:pStyle w:val="ListParagraph"/>
        <w:numPr>
          <w:ilvl w:val="0"/>
          <w:numId w:val="2"/>
        </w:numPr>
        <w:spacing w:after="80"/>
      </w:pPr>
      <w:r>
        <w:rPr>
          <w:rFonts w:ascii="Arial" w:cs="Arial" w:eastAsia="Arial" w:hAnsi="Arial"/>
          <w:b w:val="false"/>
          <w:bCs w:val="false"/>
          <w:sz w:val="22"/>
          <w:szCs w:val="22"/>
        </w:rPr>
        <w:t xml:space="preserve">Physical sensor or camera integration</w:t>
      </w:r>
    </w:p>
    <w:p>
      <w:pPr>
        <w:pStyle w:val="ListParagraph"/>
        <w:numPr>
          <w:ilvl w:val="0"/>
          <w:numId w:val="2"/>
        </w:numPr>
        <w:spacing w:after="80"/>
      </w:pPr>
      <w:r>
        <w:rPr>
          <w:rFonts w:ascii="Arial" w:cs="Arial" w:eastAsia="Arial" w:hAnsi="Arial"/>
          <w:b w:val="false"/>
          <w:bCs w:val="false"/>
          <w:sz w:val="22"/>
          <w:szCs w:val="22"/>
        </w:rPr>
        <w:t xml:space="preserve">Online/pre-paid ticketing</w:t>
      </w:r>
    </w:p>
    <w:p>
      <w:pPr>
        <w:spacing w:after="160"/>
      </w:pPr>
      <w:r>
        <w:t xml:space="preserve"/>
      </w:r>
    </w:p>
    <w:p>
      <w:pPr>
        <w:pStyle w:val="Heading2"/>
      </w:pPr>
      <w:r>
        <w:rPr>
          <w:rFonts w:ascii="Arial" w:cs="Arial" w:eastAsia="Arial" w:hAnsi="Arial"/>
          <w:b/>
          <w:bCs/>
          <w:sz w:val="28"/>
          <w:szCs w:val="28"/>
        </w:rPr>
        <w:t xml:space="preserve">1.4 Key Business Rules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760"/>
      </w:tblGrid>
      <w:tr>
        <w:trPr>
          <w:tblHeader/>
        </w:trPr>
        <w:tc>
          <w:tcPr>
            <w:tcW w:type="dxa" w:w="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8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47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Impact on Design</w:t>
            </w:r>
          </w:p>
        </w:tc>
      </w:tr>
      <w:tr>
        <w:tc>
          <w:tcPr>
            <w:tcW w:type="dxa" w:w="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R1</w:t>
            </w:r>
          </w:p>
        </w:tc>
        <w:tc>
          <w:tcPr>
            <w:tcW w:type="dxa" w:w="3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Max 40,000 vehicles capacity</w:t>
            </w:r>
          </w:p>
        </w:tc>
        <w:tc>
          <w:tcPr>
            <w:tcW w:type="dxa" w:w="4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ParkingLot tracks total occupied 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spot types: Accessible, Compact, Large, Motorcycle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SpotType enum + spot compatibility matrix</w:t>
            </w:r>
          </w:p>
        </w:tc>
      </w:tr>
      <w:tr>
        <w:tc>
          <w:tcPr>
            <w:tcW w:type="dxa" w:w="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R3</w:t>
            </w:r>
          </w:p>
        </w:tc>
        <w:tc>
          <w:tcPr>
            <w:tcW w:type="dxa" w:w="3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Multiple entrances and exits</w:t>
            </w:r>
          </w:p>
        </w:tc>
        <w:tc>
          <w:tcPr>
            <w:tcW w:type="dxa" w:w="4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Entrance and Exit as separate objects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vehicle types: Car, Truck, Van, Motorcycle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VehicleType enum + Vehicle class hierarchy</w:t>
            </w:r>
          </w:p>
        </w:tc>
      </w:tr>
      <w:tr>
        <w:tc>
          <w:tcPr>
            <w:tcW w:type="dxa" w:w="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R5</w:t>
            </w:r>
          </w:p>
        </w:tc>
        <w:tc>
          <w:tcPr>
            <w:tcW w:type="dxa" w:w="3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Display board at each entrance and floor</w:t>
            </w:r>
          </w:p>
        </w:tc>
        <w:tc>
          <w:tcPr>
            <w:tcW w:type="dxa" w:w="4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DisplayBoard object, updated on every state change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entry when lot is full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ParkingLot.isFull() checked at Entrance</w:t>
            </w:r>
          </w:p>
        </w:tc>
      </w:tr>
      <w:tr>
        <w:tc>
          <w:tcPr>
            <w:tcW w:type="dxa" w:w="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R7</w:t>
            </w:r>
          </w:p>
        </w:tc>
        <w:tc>
          <w:tcPr>
            <w:tcW w:type="dxa" w:w="3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Show FULL message when capacity reached</w:t>
            </w:r>
          </w:p>
        </w:tc>
        <w:tc>
          <w:tcPr>
            <w:tcW w:type="dxa" w:w="4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DisplayBoard.showFull() method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ticket at entry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object with entry time and vehicle info</w:t>
            </w:r>
          </w:p>
        </w:tc>
      </w:tr>
      <w:tr>
        <w:tc>
          <w:tcPr>
            <w:tcW w:type="dxa" w:w="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R9</w:t>
            </w:r>
          </w:p>
        </w:tc>
        <w:tc>
          <w:tcPr>
            <w:tcW w:type="dxa" w:w="3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Pay at automated exit panel</w:t>
            </w:r>
          </w:p>
        </w:tc>
        <w:tc>
          <w:tcPr>
            <w:tcW w:type="dxa" w:w="4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ExitPanel processes Payment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rates: vehicle/spot type + duration tiers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RateCard with tiered pricing</w:t>
            </w:r>
          </w:p>
        </w:tc>
      </w:tr>
      <w:tr>
        <w:tc>
          <w:tcPr>
            <w:tcW w:type="dxa" w:w="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R11</w:t>
            </w:r>
          </w:p>
        </w:tc>
        <w:tc>
          <w:tcPr>
            <w:tcW w:type="dxa" w:w="3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Accept cash and card payments</w:t>
            </w:r>
          </w:p>
        </w:tc>
        <w:tc>
          <w:tcPr>
            <w:tcW w:type="dxa" w:w="4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CashPayment and CardPayment strategy classes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hour = 75% of hourly 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FeeCalculator uses ceiling logic with 0.75 factor</w:t>
            </w:r>
          </w:p>
        </w:tc>
      </w:tr>
    </w:tbl>
    <w:p>
      <w:pPr>
        <w:spacing w:after="160"/>
      </w:pPr>
      <w:r>
        <w:t xml:space="preserve"/>
      </w:r>
    </w:p>
    <w:p>
      <w:r>
        <w:br w:type="page"/>
      </w:r>
    </w:p>
    <w:p>
      <w:pPr>
        <w:pStyle w:val="Heading1"/>
      </w:pPr>
      <w:r>
        <w:rPr>
          <w:rFonts w:ascii="Arial" w:cs="Arial" w:eastAsia="Arial" w:hAnsi="Arial"/>
          <w:b/>
          <w:bCs/>
          <w:sz w:val="36"/>
          <w:szCs w:val="36"/>
        </w:rPr>
        <w:t xml:space="preserve">2. Class Design and Relationships</w:t>
      </w:r>
    </w:p>
    <w:p>
      <w:pPr>
        <w:pBdr>
          <w:bottom w:val="single" w:color="2E5496" w:sz="6" w:space="1"/>
        </w:pBdr>
        <w:spacing w:after="200"/>
      </w:pPr>
      <w:r>
        <w:t xml:space="preserve"/>
      </w:r>
    </w:p>
    <w:p>
      <w:pPr>
        <w:spacing w:after="120"/>
      </w:pPr>
      <w:r>
        <w:rPr>
          <w:rFonts w:ascii="Arial" w:cs="Arial" w:eastAsia="Arial" w:hAnsi="Arial"/>
          <w:sz w:val="22"/>
          <w:szCs w:val="22"/>
        </w:rPr>
        <w:t xml:space="preserve">Every class was chosen deliberately. Below is the full reasoning for each class, its responsibility, and how it relates to others.</w:t>
      </w:r>
    </w:p>
    <w:p>
      <w:pPr>
        <w:spacing w:after="160"/>
      </w:pPr>
      <w:r>
        <w:t xml:space="preserve"/>
      </w:r>
    </w:p>
    <w:p>
      <w:pPr>
        <w:pStyle w:val="Heading2"/>
      </w:pPr>
      <w:r>
        <w:rPr>
          <w:rFonts w:ascii="Arial" w:cs="Arial" w:eastAsia="Arial" w:hAnsi="Arial"/>
          <w:b/>
          <w:bCs/>
          <w:sz w:val="28"/>
          <w:szCs w:val="28"/>
        </w:rPr>
        <w:t xml:space="preserve">2.1 Enums — The Foundation</w:t>
      </w:r>
    </w:p>
    <w:p>
      <w:pPr>
        <w:spacing w:after="120"/>
      </w:pPr>
      <w:r>
        <w:rPr>
          <w:rFonts w:ascii="Arial" w:cs="Arial" w:eastAsia="Arial" w:hAnsi="Arial"/>
          <w:sz w:val="22"/>
          <w:szCs w:val="22"/>
        </w:rPr>
        <w:t xml:space="preserve">Enums are defined first because they are shared across the entire system. Using enums instead of string constants eliminates typos, enables switch-case logic, and makes the code self-documenting.</w:t>
      </w:r>
    </w:p>
    <w:p>
      <w:pPr>
        <w:spacing w:after="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4400"/>
      </w:tblGrid>
      <w:tr>
        <w:trPr>
          <w:tblHeader/>
        </w:trPr>
        <w:tc>
          <w:tcPr>
            <w:tcW w:type="dxa" w:w="15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Enum</w:t>
            </w:r>
          </w:p>
        </w:tc>
        <w:tc>
          <w:tcPr>
            <w:tcW w:type="dxa" w:w="32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Values</w:t>
            </w:r>
          </w:p>
        </w:tc>
        <w:tc>
          <w:tcPr>
            <w:tcW w:type="dxa" w:w="4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Why Enum (not String/int)</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SpotType</w:t>
            </w:r>
          </w:p>
        </w:tc>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ACCESSIBLE, COMPACT, LARGE, MOTORCYCLE</w:t>
            </w:r>
          </w:p>
        </w:tc>
        <w:tc>
          <w:tcPr>
            <w:tcW w:type="dxa" w:w="4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Fixed domain values; enables compatibility matrix; type-safe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 TRUCK, VAN, MOTORCYCLE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domain values; drives spot assignment rules</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PaymentMode</w:t>
            </w:r>
          </w:p>
        </w:tc>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CASH, CARD</w:t>
            </w:r>
          </w:p>
        </w:tc>
        <w:tc>
          <w:tcPr>
            <w:tcW w:type="dxa" w:w="4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Exactly 2 modes; drives Payment strategy selection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PAID, CANCELLED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lifecycle; prevents double-payment</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AccountStatus</w:t>
            </w:r>
          </w:p>
        </w:tc>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ACTIVE, INACTIVE, BLOCKED</w:t>
            </w:r>
          </w:p>
        </w:tc>
        <w:tc>
          <w:tcPr>
            <w:tcW w:type="dxa" w:w="4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Admin/Agent account state machine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OCCUPIED, UNAVAILABLE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lifecycle; drives availability counts</w:t>
            </w:r>
          </w:p>
        </w:tc>
      </w:tr>
    </w:tbl>
    <w:p>
      <w:pPr>
        <w:spacing w:after="160"/>
      </w:pPr>
      <w:r>
        <w:t xml:space="preserve"/>
      </w:r>
    </w:p>
    <w:p>
      <w:pPr>
        <w:pStyle w:val="Heading2"/>
      </w:pPr>
      <w:r>
        <w:rPr>
          <w:rFonts w:ascii="Arial" w:cs="Arial" w:eastAsia="Arial" w:hAnsi="Arial"/>
          <w:b/>
          <w:bCs/>
          <w:sz w:val="28"/>
          <w:szCs w:val="28"/>
        </w:rPr>
        <w:t xml:space="preserve">2.2 Core Domain Models</w:t>
      </w:r>
    </w:p>
    <w:p>
      <w:pPr>
        <w:pStyle w:val="Heading3"/>
      </w:pPr>
      <w:r>
        <w:rPr>
          <w:rFonts w:ascii="Arial" w:cs="Arial" w:eastAsia="Arial" w:hAnsi="Arial"/>
          <w:b/>
          <w:bCs/>
          <w:color w:val="2E5496"/>
          <w:sz w:val="24"/>
          <w:szCs w:val="24"/>
        </w:rPr>
        <w:t xml:space="preserve">Vehicle</w:t>
      </w:r>
    </w:p>
    <w:p>
      <w:pPr>
        <w:spacing w:after="120"/>
      </w:pPr>
      <w:r>
        <w:rPr>
          <w:rFonts w:ascii="Arial" w:cs="Arial" w:eastAsia="Arial" w:hAnsi="Arial"/>
          <w:sz w:val="22"/>
          <w:szCs w:val="22"/>
        </w:rPr>
        <w:t xml:space="preserve">Represents the vehicle entering the parking lot. Holds the license plate and vehicle type. We do NOT model physical vehicle dimensions — the type is sufficient for spot assignment. Vehicle is a plain data object (no behavior), which is intentional: behavior lives in the system, not the vehicle.</w:t>
      </w:r>
    </w:p>
    <w:p>
      <w:pPr>
        <w:spacing w:after="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3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licensePlate</w:t>
            </w:r>
          </w:p>
        </w:tc>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Unique identifier for the vehicle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Drives spot compatibility check</w:t>
            </w:r>
          </w:p>
        </w:tc>
      </w:tr>
    </w:tbl>
    <w:p>
      <w:pPr>
        <w:spacing w:after="160"/>
      </w:pPr>
      <w:r>
        <w:t xml:space="preserve"/>
      </w:r>
    </w:p>
    <w:p>
      <w:pPr>
        <w:pStyle w:val="Heading3"/>
      </w:pPr>
      <w:r>
        <w:rPr>
          <w:rFonts w:ascii="Arial" w:cs="Arial" w:eastAsia="Arial" w:hAnsi="Arial"/>
          <w:b/>
          <w:bCs/>
          <w:color w:val="2E5496"/>
          <w:sz w:val="24"/>
          <w:szCs w:val="24"/>
        </w:rPr>
        <w:t xml:space="preserve">ParkingSpot</w:t>
      </w:r>
    </w:p>
    <w:p>
      <w:pPr>
        <w:spacing w:after="120"/>
      </w:pPr>
      <w:r>
        <w:rPr>
          <w:rFonts w:ascii="Arial" w:cs="Arial" w:eastAsia="Arial" w:hAnsi="Arial"/>
          <w:sz w:val="22"/>
          <w:szCs w:val="22"/>
        </w:rPr>
        <w:t xml:space="preserve">Represents a single physical spot in the lot. This is the central resource being managed. Key design decision: a spot knows its own type, location, and status, but does NOT know which vehicle is parked in it — that relationship is tracked by the Ticket. This separation keeps ParkingSpot reusable and reduces coupling.</w:t>
      </w:r>
    </w:p>
    <w:p>
      <w:pPr>
        <w:spacing w:after="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040"/>
      </w:tblGrid>
      <w:tr>
        <w:trPr>
          <w:tblHeader/>
        </w:trPr>
        <w:tc>
          <w:tcPr>
            <w:tcW w:type="dxa" w:w="15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5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04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spotId</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String</w:t>
            </w:r>
          </w:p>
        </w:tc>
        <w:tc>
          <w:tcPr>
            <w:tcW w:type="dxa" w:w="60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Unique ID (e.g., F1-A-042)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SpotType</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of spot for compatibility check</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floor</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int</w:t>
            </w:r>
          </w:p>
        </w:tc>
        <w:tc>
          <w:tcPr>
            <w:tcW w:type="dxa" w:w="60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Physical floor number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label (A, B, C...)</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status</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SpotStatus</w:t>
            </w:r>
          </w:p>
        </w:tc>
        <w:tc>
          <w:tcPr>
            <w:tcW w:type="dxa" w:w="60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AVAILABLE / OCCUPIED / UNAVAILABLE</w:t>
            </w:r>
          </w:p>
        </w:tc>
      </w:tr>
    </w:tbl>
    <w:p>
      <w:pPr>
        <w:spacing w:after="160"/>
      </w:pPr>
      <w:r>
        <w:t xml:space="preserve"/>
      </w:r>
    </w:p>
    <w:p>
      <w:pPr>
        <w:pStyle w:val="Heading3"/>
      </w:pPr>
      <w:r>
        <w:rPr>
          <w:rFonts w:ascii="Arial" w:cs="Arial" w:eastAsia="Arial" w:hAnsi="Arial"/>
          <w:b/>
          <w:bCs/>
          <w:color w:val="2E5496"/>
          <w:sz w:val="24"/>
          <w:szCs w:val="24"/>
        </w:rPr>
        <w:t xml:space="preserve">Ticket</w:t>
      </w:r>
    </w:p>
    <w:p>
      <w:pPr>
        <w:spacing w:after="120"/>
      </w:pPr>
      <w:r>
        <w:rPr>
          <w:rFonts w:ascii="Arial" w:cs="Arial" w:eastAsia="Arial" w:hAnsi="Arial"/>
          <w:sz w:val="22"/>
          <w:szCs w:val="22"/>
        </w:rPr>
        <w:t xml:space="preserve">This is the most important transactional object. It is the contract between the customer and the system. A ticket is created at entry, remains ACTIVE while the vehicle is parked, and transitions to PAID after payment. It holds all data needed for fee calculation: entry time, exit time, vehicle reference, and spot reference.</w:t>
      </w:r>
    </w:p>
    <w:p>
      <w:pPr>
        <w:spacing w:after="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60"/>
        <w:gridCol w:w="1760"/>
        <w:gridCol w:w="5840"/>
      </w:tblGrid>
      <w:tr>
        <w:trPr>
          <w:tblHeader/>
        </w:trPr>
        <w:tc>
          <w:tcPr>
            <w:tcW w:type="dxa" w:w="15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7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84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ticketId</w:t>
            </w:r>
          </w:p>
        </w:tc>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String</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Unique ticket identifier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parked vehicle</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spot</w:t>
            </w:r>
          </w:p>
        </w:tc>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ParkingSpot</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Reference to assigned spot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System.currentTimeMillis() at entry</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exitTime</w:t>
            </w:r>
          </w:p>
        </w:tc>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long</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Set when ticket is scanned at exit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TicketStatus</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-&gt; PAID lifecycle</w:t>
            </w:r>
          </w:p>
        </w:tc>
      </w:tr>
      <w:tr>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amountDue</w:t>
            </w:r>
          </w:p>
        </w:tc>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double</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Calculated fee; set by FeeCalculator</w:t>
            </w:r>
          </w:p>
        </w:tc>
      </w:tr>
    </w:tbl>
    <w:p>
      <w:pPr>
        <w:spacing w:after="160"/>
      </w:pPr>
      <w:r>
        <w:t xml:space="preserve"/>
      </w:r>
    </w:p>
    <w:p>
      <w:pPr>
        <w:pStyle w:val="Heading3"/>
      </w:pPr>
      <w:r>
        <w:rPr>
          <w:rFonts w:ascii="Arial" w:cs="Arial" w:eastAsia="Arial" w:hAnsi="Arial"/>
          <w:b/>
          <w:bCs/>
          <w:color w:val="2E5496"/>
          <w:sz w:val="24"/>
          <w:szCs w:val="24"/>
        </w:rPr>
        <w:t xml:space="preserve">RateCard</w:t>
      </w:r>
    </w:p>
    <w:p>
      <w:pPr>
        <w:spacing w:after="120"/>
      </w:pPr>
      <w:r>
        <w:rPr>
          <w:rFonts w:ascii="Arial" w:cs="Arial" w:eastAsia="Arial" w:hAnsi="Arial"/>
          <w:sz w:val="22"/>
          <w:szCs w:val="22"/>
        </w:rPr>
        <w:t xml:space="preserve">Encapsulates the pricing configuration. It is designed to be flexible: rates can differ by vehicle type, spot type, and duration tier (first hour vs subsequent hours). The Admin sets the rate card; the FeeCalculator reads it. Separating RateCard from FeeCalculator follows the Single Responsibility Principle — one class holds data, the other holds logic.</w:t>
      </w:r>
    </w:p>
    <w:p>
      <w:pPr>
        <w:spacing w:after="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60"/>
        <w:gridCol w:w="1560"/>
        <w:gridCol w:w="5840"/>
      </w:tblGrid>
      <w:tr>
        <w:trPr>
          <w:tblHeader/>
        </w:trPr>
        <w:tc>
          <w:tcPr>
            <w:tcW w:type="dxa" w:w="17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5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84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vehicleType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VehicleType</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Rate applies to this vehicle type (can be null = all)</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SpotType</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applies to this spot type (can be null = all)</w:t>
            </w:r>
          </w:p>
        </w:tc>
      </w:tr>
      <w:tr>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firstHourRate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double</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Charge for the first hour</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subsequentHourRate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 for each subsequent hour</w:t>
            </w:r>
          </w:p>
        </w:tc>
      </w:tr>
      <w:tr>
        <w:tc>
          <w:tcPr>
            <w:tcW w:type="dxa" w:w="17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partialHourFactor</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double</w:t>
            </w:r>
          </w:p>
        </w:tc>
        <w:tc>
          <w:tcPr>
            <w:tcW w:type="dxa" w:w="58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Fixed at 0.75 per requirements</w:t>
            </w:r>
          </w:p>
        </w:tc>
      </w:tr>
    </w:tbl>
    <w:p>
      <w:pPr>
        <w:spacing w:after="160"/>
      </w:pPr>
      <w:r>
        <w:t xml:space="preserve"/>
      </w:r>
    </w:p>
    <w:p>
      <w:pPr>
        <w:pStyle w:val="Heading3"/>
      </w:pPr>
      <w:r>
        <w:rPr>
          <w:rFonts w:ascii="Arial" w:cs="Arial" w:eastAsia="Arial" w:hAnsi="Arial"/>
          <w:b/>
          <w:bCs/>
          <w:color w:val="2E5496"/>
          <w:sz w:val="24"/>
          <w:szCs w:val="24"/>
        </w:rPr>
        <w:t xml:space="preserve">Payment</w:t>
      </w:r>
    </w:p>
    <w:p>
      <w:pPr>
        <w:spacing w:after="120"/>
      </w:pPr>
      <w:r>
        <w:rPr>
          <w:rFonts w:ascii="Arial" w:cs="Arial" w:eastAsia="Arial" w:hAnsi="Arial"/>
          <w:sz w:val="22"/>
          <w:szCs w:val="22"/>
        </w:rPr>
        <w:t xml:space="preserve">Abstract base class for payment. Concrete subclasses are CashPayment and CardPayment. This follows the Strategy pattern (detailed in Section 3). Payment holds the amount, mode, and a success flag.</w:t>
      </w:r>
    </w:p>
    <w:p>
      <w:pPr>
        <w:spacing w:after="160"/>
      </w:pPr>
      <w:r>
        <w:t xml:space="preserve"/>
      </w:r>
    </w:p>
    <w:p>
      <w:pPr>
        <w:pStyle w:val="Heading2"/>
      </w:pPr>
      <w:r>
        <w:rPr>
          <w:rFonts w:ascii="Arial" w:cs="Arial" w:eastAsia="Arial" w:hAnsi="Arial"/>
          <w:b/>
          <w:bCs/>
          <w:sz w:val="28"/>
          <w:szCs w:val="28"/>
        </w:rPr>
        <w:t xml:space="preserve">2.3 Actor Classes</w:t>
      </w:r>
    </w:p>
    <w:p>
      <w:pPr>
        <w:pStyle w:val="Heading3"/>
      </w:pPr>
      <w:r>
        <w:rPr>
          <w:rFonts w:ascii="Arial" w:cs="Arial" w:eastAsia="Arial" w:hAnsi="Arial"/>
          <w:b/>
          <w:bCs/>
          <w:color w:val="2E5496"/>
          <w:sz w:val="24"/>
          <w:szCs w:val="24"/>
        </w:rPr>
        <w:t xml:space="preserve">Account (Base Class)</w:t>
      </w:r>
    </w:p>
    <w:p>
      <w:pPr>
        <w:spacing w:after="120"/>
      </w:pPr>
      <w:r>
        <w:rPr>
          <w:rFonts w:ascii="Arial" w:cs="Arial" w:eastAsia="Arial" w:hAnsi="Arial"/>
          <w:sz w:val="22"/>
          <w:szCs w:val="22"/>
        </w:rPr>
        <w:t xml:space="preserve">Both Admin and Agent share common fields: accountId, name, email, password hash, and AccountStatus. Account is an abstract base class — it is never instantiated directly. This avoids code duplication and establishes a shared contract for the login/logout flow.</w:t>
      </w:r>
    </w:p>
    <w:p>
      <w:pPr>
        <w:spacing w:after="160"/>
      </w:pPr>
      <w:r>
        <w:t xml:space="preserve"/>
      </w:r>
    </w:p>
    <w:p>
      <w:pPr>
        <w:pStyle w:val="Heading3"/>
      </w:pPr>
      <w:r>
        <w:rPr>
          <w:rFonts w:ascii="Arial" w:cs="Arial" w:eastAsia="Arial" w:hAnsi="Arial"/>
          <w:b/>
          <w:bCs/>
          <w:color w:val="2E5496"/>
          <w:sz w:val="24"/>
          <w:szCs w:val="24"/>
        </w:rPr>
        <w:t xml:space="preserve">Admin (extends Account)</w:t>
      </w:r>
    </w:p>
    <w:p>
      <w:pPr>
        <w:spacing w:after="120"/>
      </w:pPr>
      <w:r>
        <w:rPr>
          <w:rFonts w:ascii="Arial" w:cs="Arial" w:eastAsia="Arial" w:hAnsi="Arial"/>
          <w:sz w:val="22"/>
          <w:szCs w:val="22"/>
        </w:rPr>
        <w:t xml:space="preserve">The Admin is the most privileged actor. It holds references to the core system and can invoke management operations: add/remove/update spots, configure rate cards, and manage other accounts. In the implementation, Admin methods delegate to ParkingLot (the central system). This keeps ParkingLot as the single source of truth.</w:t>
      </w:r>
    </w:p>
    <w:p>
      <w:pPr>
        <w:spacing w:after="160"/>
      </w:pPr>
      <w:r>
        <w:t xml:space="preserve"/>
      </w:r>
    </w:p>
    <w:p>
      <w:pPr>
        <w:pStyle w:val="Heading2"/>
      </w:pPr>
      <w:r>
        <w:rPr>
          <w:rFonts w:ascii="Arial" w:cs="Arial" w:eastAsia="Arial" w:hAnsi="Arial"/>
          <w:b/>
          <w:bCs/>
          <w:sz w:val="28"/>
          <w:szCs w:val="28"/>
        </w:rPr>
        <w:t xml:space="preserve">2.4 Infrastructure Classes</w:t>
      </w:r>
    </w:p>
    <w:p>
      <w:pPr>
        <w:pStyle w:val="Heading3"/>
      </w:pPr>
      <w:r>
        <w:rPr>
          <w:rFonts w:ascii="Arial" w:cs="Arial" w:eastAsia="Arial" w:hAnsi="Arial"/>
          <w:b/>
          <w:bCs/>
          <w:color w:val="2E5496"/>
          <w:sz w:val="24"/>
          <w:szCs w:val="24"/>
        </w:rPr>
        <w:t xml:space="preserve">ParkingFloor</w:t>
      </w:r>
    </w:p>
    <w:p>
      <w:pPr>
        <w:spacing w:after="120"/>
      </w:pPr>
      <w:r>
        <w:rPr>
          <w:rFonts w:ascii="Arial" w:cs="Arial" w:eastAsia="Arial" w:hAnsi="Arial"/>
          <w:sz w:val="22"/>
          <w:szCs w:val="22"/>
        </w:rPr>
        <w:t xml:space="preserve">Represents one physical floor of the parking lot. It holds a map of spotId -&gt; ParkingSpot for all spots on that floor, and a count of available spots by type. When a spot changes status, the floor updates its counts. This makes availability queries O(1) without scanning all spots.</w:t>
      </w:r>
    </w:p>
    <w:p>
      <w:pPr>
        <w:spacing w:after="160"/>
      </w:pPr>
      <w:r>
        <w:t xml:space="preserve"/>
      </w:r>
    </w:p>
    <w:p>
      <w:pPr>
        <w:pStyle w:val="Heading3"/>
      </w:pPr>
      <w:r>
        <w:rPr>
          <w:rFonts w:ascii="Arial" w:cs="Arial" w:eastAsia="Arial" w:hAnsi="Arial"/>
          <w:b/>
          <w:bCs/>
          <w:color w:val="2E5496"/>
          <w:sz w:val="24"/>
          <w:szCs w:val="24"/>
        </w:rPr>
        <w:t xml:space="preserve">Entrance</w:t>
      </w:r>
    </w:p>
    <w:p>
      <w:pPr>
        <w:spacing w:after="120"/>
      </w:pPr>
      <w:r>
        <w:rPr>
          <w:rFonts w:ascii="Arial" w:cs="Arial" w:eastAsia="Arial" w:hAnsi="Arial"/>
          <w:sz w:val="22"/>
          <w:szCs w:val="22"/>
        </w:rPr>
        <w:t xml:space="preserve">Represents a physical entry point. When a vehicle arrives, the Entrance checks if the lot is full (via ParkingLot), triggers spot assignment, creates a Ticket, and updates the DisplayBoard. The Entrance does NOT decide which spot to assign — it delegates that to the SpotAssignmentStrategy. This respects the Single Responsibility Principle.</w:t>
      </w:r>
    </w:p>
    <w:p>
      <w:pPr>
        <w:spacing w:after="160"/>
      </w:pPr>
      <w:r>
        <w:t xml:space="preserve"/>
      </w:r>
    </w:p>
    <w:p>
      <w:pPr>
        <w:pStyle w:val="Heading3"/>
      </w:pPr>
      <w:r>
        <w:rPr>
          <w:rFonts w:ascii="Arial" w:cs="Arial" w:eastAsia="Arial" w:hAnsi="Arial"/>
          <w:b/>
          <w:bCs/>
          <w:color w:val="2E5496"/>
          <w:sz w:val="24"/>
          <w:szCs w:val="24"/>
        </w:rPr>
        <w:t xml:space="preserve">Exit</w:t>
      </w:r>
    </w:p>
    <w:p>
      <w:pPr>
        <w:spacing w:after="120"/>
      </w:pPr>
      <w:r>
        <w:rPr>
          <w:rFonts w:ascii="Arial" w:cs="Arial" w:eastAsia="Arial" w:hAnsi="Arial"/>
          <w:sz w:val="22"/>
          <w:szCs w:val="22"/>
        </w:rPr>
        <w:t xml:space="preserve">Represents a physical exit point. It receives the scanned ticket, triggers fee calculation via FeeCalculator, processes payment, releases the spot, and updates the DisplayBoard. Like Entrance, Exit delegates complex logic to specialized classes.</w:t>
      </w:r>
    </w:p>
    <w:p>
      <w:pPr>
        <w:spacing w:after="160"/>
      </w:pPr>
      <w:r>
        <w:t xml:space="preserve"/>
      </w:r>
    </w:p>
    <w:p>
      <w:pPr>
        <w:pStyle w:val="Heading3"/>
      </w:pPr>
      <w:r>
        <w:rPr>
          <w:rFonts w:ascii="Arial" w:cs="Arial" w:eastAsia="Arial" w:hAnsi="Arial"/>
          <w:b/>
          <w:bCs/>
          <w:color w:val="2E5496"/>
          <w:sz w:val="24"/>
          <w:szCs w:val="24"/>
        </w:rPr>
        <w:t xml:space="preserve">DisplayBoard</w:t>
      </w:r>
    </w:p>
    <w:p>
      <w:pPr>
        <w:spacing w:after="120"/>
      </w:pPr>
      <w:r>
        <w:rPr>
          <w:rFonts w:ascii="Arial" w:cs="Arial" w:eastAsia="Arial" w:hAnsi="Arial"/>
          <w:sz w:val="22"/>
          <w:szCs w:val="22"/>
        </w:rPr>
        <w:t xml:space="preserve">Shows real-time availability per spot type. Mounted at each entrance and on each floor. DisplayBoard is a simple observer — it is told what to display, it does not calculate anything. When isFull is true, it displays the FULL message. This is updated by both ParkingLot (on state changes) and Entrance/Exit (on entry/exit events).</w:t>
      </w:r>
    </w:p>
    <w:p>
      <w:pPr>
        <w:spacing w:after="160"/>
      </w:pPr>
      <w:r>
        <w:t xml:space="preserve"/>
      </w:r>
    </w:p>
    <w:p>
      <w:pPr>
        <w:pStyle w:val="Heading2"/>
      </w:pPr>
      <w:r>
        <w:rPr>
          <w:rFonts w:ascii="Arial" w:cs="Arial" w:eastAsia="Arial" w:hAnsi="Arial"/>
          <w:b/>
          <w:bCs/>
          <w:sz w:val="28"/>
          <w:szCs w:val="28"/>
        </w:rPr>
        <w:t xml:space="preserve">2.5 System Classes</w:t>
      </w:r>
    </w:p>
    <w:p>
      <w:pPr>
        <w:pStyle w:val="Heading3"/>
      </w:pPr>
      <w:r>
        <w:rPr>
          <w:rFonts w:ascii="Arial" w:cs="Arial" w:eastAsia="Arial" w:hAnsi="Arial"/>
          <w:b/>
          <w:bCs/>
          <w:color w:val="2E5496"/>
          <w:sz w:val="24"/>
          <w:szCs w:val="24"/>
        </w:rPr>
        <w:t xml:space="preserve">ParkingLot (Singleton)</w:t>
      </w:r>
    </w:p>
    <w:p>
      <w:pPr>
        <w:spacing w:after="120"/>
      </w:pPr>
      <w:r>
        <w:rPr>
          <w:rFonts w:ascii="Arial" w:cs="Arial" w:eastAsia="Arial" w:hAnsi="Arial"/>
          <w:sz w:val="22"/>
          <w:szCs w:val="22"/>
        </w:rPr>
        <w:t xml:space="preserve">The central orchestrator and single source of truth. It holds all ParkingFloors, all Entrances and Exits, all active Tickets, all RateCards, and the total capacity counter. It is a Singleton because there is exactly one parking lot — having two instances would create data inconsistency. All state changes flow through ParkingLot.</w:t>
      </w:r>
    </w:p>
    <w:p>
      <w:pPr>
        <w:spacing w:after="160"/>
      </w:pPr>
      <w:r>
        <w:t xml:space="preserve"/>
      </w:r>
    </w:p>
    <w:p>
      <w:pPr>
        <w:pStyle w:val="Heading3"/>
      </w:pPr>
      <w:r>
        <w:rPr>
          <w:rFonts w:ascii="Arial" w:cs="Arial" w:eastAsia="Arial" w:hAnsi="Arial"/>
          <w:b/>
          <w:bCs/>
          <w:color w:val="2E5496"/>
          <w:sz w:val="24"/>
          <w:szCs w:val="24"/>
        </w:rPr>
        <w:t xml:space="preserve">SpotAssignmentStrategy (Interface)</w:t>
      </w:r>
    </w:p>
    <w:p>
      <w:pPr>
        <w:spacing w:after="120"/>
      </w:pPr>
      <w:r>
        <w:rPr>
          <w:rFonts w:ascii="Arial" w:cs="Arial" w:eastAsia="Arial" w:hAnsi="Arial"/>
          <w:sz w:val="22"/>
          <w:szCs w:val="22"/>
        </w:rPr>
        <w:t xml:space="preserve">Defines the contract for spot assignment: given a VehicleType, find an available compatible ParkingSpot. The concrete implementation FirstAvailableStrategy iterates floors and sections to find the first available matching spot. The interface allows future strategies (e.g., NearestToEntranceStrategy) to be plugged in without changing any other code.</w:t>
      </w:r>
    </w:p>
    <w:p>
      <w:pPr>
        <w:spacing w:after="160"/>
      </w:pPr>
      <w:r>
        <w:t xml:space="preserve"/>
      </w:r>
    </w:p>
    <w:p>
      <w:pPr>
        <w:pStyle w:val="Heading3"/>
      </w:pPr>
      <w:r>
        <w:rPr>
          <w:rFonts w:ascii="Arial" w:cs="Arial" w:eastAsia="Arial" w:hAnsi="Arial"/>
          <w:b/>
          <w:bCs/>
          <w:color w:val="2E5496"/>
          <w:sz w:val="24"/>
          <w:szCs w:val="24"/>
        </w:rPr>
        <w:t xml:space="preserve">FeeCalculator</w:t>
      </w:r>
    </w:p>
    <w:p>
      <w:pPr>
        <w:spacing w:after="120"/>
      </w:pPr>
      <w:r>
        <w:rPr>
          <w:rFonts w:ascii="Arial" w:cs="Arial" w:eastAsia="Arial" w:hAnsi="Arial"/>
          <w:sz w:val="22"/>
          <w:szCs w:val="22"/>
        </w:rPr>
        <w:t xml:space="preserve">Contains the fee calculation algorithm. It reads the RateCard and the Ticket (entry time, exit time, vehicle type, spot type) and produces the total fee. It handles partial hour billing at 75%. FeeCalculator has no state — it is a pure function class. This makes it easy to unit-test in isolation.</w:t>
      </w:r>
    </w:p>
    <w:p>
      <w:pPr>
        <w:spacing w:after="160"/>
      </w:pPr>
      <w:r>
        <w:t xml:space="preserve"/>
      </w:r>
    </w:p>
    <w:p>
      <w:pPr>
        <w:pStyle w:val="Heading2"/>
      </w:pPr>
      <w:r>
        <w:rPr>
          <w:rFonts w:ascii="Arial" w:cs="Arial" w:eastAsia="Arial" w:hAnsi="Arial"/>
          <w:b/>
          <w:bCs/>
          <w:sz w:val="28"/>
          <w:szCs w:val="28"/>
        </w:rPr>
        <w:t xml:space="preserve">2.6 Vehicle-to-Spot Compatibility Matrix</w:t>
      </w:r>
    </w:p>
    <w:p>
      <w:pPr>
        <w:spacing w:after="120"/>
      </w:pPr>
      <w:r>
        <w:rPr>
          <w:rFonts w:ascii="Arial" w:cs="Arial" w:eastAsia="Arial" w:hAnsi="Arial"/>
          <w:sz w:val="22"/>
          <w:szCs w:val="22"/>
        </w:rPr>
        <w:t xml:space="preserve">This is a critical business rule. The following matrix defines which vehicle types can park in which spot types: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Vehicle Type</w:t>
            </w:r>
          </w:p>
        </w:tc>
        <w:tc>
          <w:tcPr>
            <w:tcW w:type="dxa" w:w="1755"/>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Accessible</w:t>
            </w:r>
          </w:p>
        </w:tc>
        <w:tc>
          <w:tcPr>
            <w:tcW w:type="dxa" w:w="1755"/>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Compact</w:t>
            </w:r>
          </w:p>
        </w:tc>
        <w:tc>
          <w:tcPr>
            <w:tcW w:type="dxa" w:w="1755"/>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Large</w:t>
            </w:r>
          </w:p>
        </w:tc>
        <w:tc>
          <w:tcPr>
            <w:tcW w:type="dxa" w:w="1755"/>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Motorcycle</w:t>
            </w:r>
          </w:p>
        </w:tc>
      </w:tr>
      <w:tr>
        <w:tc>
          <w:tcPr>
            <w:tcW w:type="dxa" w:w="23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Car</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Truck</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Van</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Yes</w:t>
            </w:r>
          </w:p>
        </w:tc>
        <w:tc>
          <w:tcPr>
            <w:tcW w:type="dxa" w:w="1755"/>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Motorcycle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160"/>
      </w:pPr>
      <w:r>
        <w:t xml:space="preserve"/>
      </w:r>
    </w:p>
    <w:p>
      <w:pPr>
        <w:spacing w:after="120"/>
      </w:pPr>
      <w:r>
        <w:rPr>
          <w:rFonts w:ascii="Arial" w:cs="Arial" w:eastAsia="Arial" w:hAnsi="Arial"/>
          <w:sz w:val="22"/>
          <w:szCs w:val="22"/>
        </w:rPr>
        <w:t xml:space="preserve">Accessible spots are reserved strictly for vehicles with accessibility permits — this is modeled by an isAccessible flag on Vehicle, not by vehicle type alone.</w:t>
      </w:r>
    </w:p>
    <w:p>
      <w:pPr>
        <w:spacing w:after="160"/>
      </w:pPr>
      <w:r>
        <w:t xml:space="preserve"/>
      </w:r>
    </w:p>
    <w:p>
      <w:r>
        <w:br w:type="page"/>
      </w:r>
    </w:p>
    <w:p>
      <w:pPr>
        <w:pStyle w:val="Heading1"/>
      </w:pPr>
      <w:r>
        <w:rPr>
          <w:rFonts w:ascii="Arial" w:cs="Arial" w:eastAsia="Arial" w:hAnsi="Arial"/>
          <w:b/>
          <w:bCs/>
          <w:sz w:val="36"/>
          <w:szCs w:val="36"/>
        </w:rPr>
        <w:t xml:space="preserve">3. Design Patterns Used</w:t>
      </w:r>
    </w:p>
    <w:p>
      <w:pPr>
        <w:pBdr>
          <w:bottom w:val="single" w:color="2E5496" w:sz="6" w:space="1"/>
        </w:pBdr>
        <w:spacing w:after="200"/>
      </w:pPr>
      <w:r>
        <w:t xml:space="preserve"/>
      </w:r>
    </w:p>
    <w:p>
      <w:pPr>
        <w:spacing w:after="120"/>
      </w:pPr>
      <w:r>
        <w:rPr>
          <w:rFonts w:ascii="Arial" w:cs="Arial" w:eastAsia="Arial" w:hAnsi="Arial"/>
          <w:sz w:val="22"/>
          <w:szCs w:val="22"/>
        </w:rPr>
        <w:t xml:space="preserve">Each pattern was chosen to solve a specific recurring design problem. Below is the reasoning for each.</w:t>
      </w:r>
    </w:p>
    <w:p>
      <w:pPr>
        <w:spacing w:after="160"/>
      </w:pPr>
      <w:r>
        <w:t xml:space="preserve"/>
      </w:r>
    </w:p>
    <w:p>
      <w:pPr>
        <w:pStyle w:val="Heading2"/>
      </w:pPr>
      <w:r>
        <w:rPr>
          <w:rFonts w:ascii="Arial" w:cs="Arial" w:eastAsia="Arial" w:hAnsi="Arial"/>
          <w:b/>
          <w:bCs/>
          <w:sz w:val="28"/>
          <w:szCs w:val="28"/>
        </w:rPr>
        <w:t xml:space="preserve">3.1 Singleton Pattern — ParkingLot</w:t>
      </w:r>
    </w:p>
    <w:p>
      <w:pPr>
        <w:pStyle w:val="Heading3"/>
      </w:pPr>
      <w:r>
        <w:rPr>
          <w:rFonts w:ascii="Arial" w:cs="Arial" w:eastAsia="Arial" w:hAnsi="Arial"/>
          <w:b/>
          <w:bCs/>
          <w:color w:val="2E5496"/>
          <w:sz w:val="24"/>
          <w:szCs w:val="24"/>
        </w:rPr>
        <w:t xml:space="preserve">Problem it solves</w:t>
      </w:r>
    </w:p>
    <w:p>
      <w:pPr>
        <w:spacing w:after="120"/>
      </w:pPr>
      <w:r>
        <w:rPr>
          <w:rFonts w:ascii="Arial" w:cs="Arial" w:eastAsia="Arial" w:hAnsi="Arial"/>
          <w:sz w:val="22"/>
          <w:szCs w:val="22"/>
        </w:rPr>
        <w:t xml:space="preserve">There is exactly one parking lot. If two parts of the code create separate ParkingLot instances, they will have inconsistent state — one might show 500 available spots while the other shows 450. This leads to race conditions and data corruption.</w:t>
      </w:r>
    </w:p>
    <w:p>
      <w:pPr>
        <w:spacing w:after="160"/>
      </w:pPr>
      <w:r>
        <w:t xml:space="preserve"/>
      </w:r>
    </w:p>
    <w:p>
      <w:pPr>
        <w:pStyle w:val="Heading3"/>
      </w:pPr>
      <w:r>
        <w:rPr>
          <w:rFonts w:ascii="Arial" w:cs="Arial" w:eastAsia="Arial" w:hAnsi="Arial"/>
          <w:b/>
          <w:bCs/>
          <w:color w:val="2E5496"/>
          <w:sz w:val="24"/>
          <w:szCs w:val="24"/>
        </w:rPr>
        <w:t xml:space="preserve">How it is applied</w:t>
      </w:r>
    </w:p>
    <w:p>
      <w:pPr>
        <w:spacing w:after="120"/>
      </w:pPr>
      <w:r>
        <w:rPr>
          <w:rFonts w:ascii="Arial" w:cs="Arial" w:eastAsia="Arial" w:hAnsi="Arial"/>
          <w:sz w:val="22"/>
          <w:szCs w:val="22"/>
        </w:rPr>
        <w:t xml:space="preserve">ParkingLot has a private constructor and a static getInstance() method that returns the one and only instance. The instance is created lazily on first call. No framework annotation or Spring bean is used.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Without Singleton</w:t>
            </w:r>
          </w:p>
        </w:tc>
        <w:tc>
          <w:tcPr>
            <w:tcW w:type="dxa" w:w="468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With Singleton</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Multiple instances, each with different state</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One instance, one consistent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 counts can diverge between entrances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entrances read/write the same counts</w:t>
            </w:r>
          </w:p>
        </w:tc>
      </w:tr>
      <w:tr>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Tickets may be issued for already-occupied spots</w:t>
            </w:r>
          </w:p>
        </w:tc>
        <w:tc>
          <w:tcPr>
            <w:tcW w:type="dxa" w:w="46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Spot status is always accurate</w:t>
            </w:r>
          </w:p>
        </w:tc>
      </w:tr>
    </w:tbl>
    <w:p>
      <w:pPr>
        <w:spacing w:after="160"/>
      </w:pPr>
      <w:r>
        <w:t xml:space="preserve"/>
      </w:r>
    </w:p>
    <w:p>
      <w:pPr>
        <w:pStyle w:val="Heading3"/>
      </w:pPr>
      <w:r>
        <w:rPr>
          <w:rFonts w:ascii="Arial" w:cs="Arial" w:eastAsia="Arial" w:hAnsi="Arial"/>
          <w:b/>
          <w:bCs/>
          <w:color w:val="2E5496"/>
          <w:sz w:val="24"/>
          <w:szCs w:val="24"/>
        </w:rPr>
        <w:t xml:space="preserve">Interview tip</w:t>
      </w:r>
    </w:p>
    <w:p>
      <w:pPr>
        <w:spacing w:after="120"/>
      </w:pPr>
      <w:r>
        <w:rPr>
          <w:rFonts w:ascii="Arial" w:cs="Arial" w:eastAsia="Arial" w:hAnsi="Arial"/>
          <w:sz w:val="22"/>
          <w:szCs w:val="22"/>
        </w:rPr>
        <w:t xml:space="preserve">Interviewers often ask: why Singleton and not static methods? Answer: Singleton gives you an object with state (the floors, spots, tickets) that is managed through a single reference. Static methods cannot hold instance state, cannot implement interfaces, and cannot be mocked in tests.</w:t>
      </w:r>
    </w:p>
    <w:p>
      <w:pPr>
        <w:spacing w:after="160"/>
      </w:pPr>
      <w:r>
        <w:t xml:space="preserve"/>
      </w:r>
    </w:p>
    <w:p>
      <w:pPr>
        <w:pStyle w:val="Heading2"/>
      </w:pPr>
      <w:r>
        <w:rPr>
          <w:rFonts w:ascii="Arial" w:cs="Arial" w:eastAsia="Arial" w:hAnsi="Arial"/>
          <w:b/>
          <w:bCs/>
          <w:sz w:val="28"/>
          <w:szCs w:val="28"/>
        </w:rPr>
        <w:t xml:space="preserve">3.2 Strategy Pattern — Payment and Spot Assignment</w:t>
      </w:r>
    </w:p>
    <w:p>
      <w:pPr>
        <w:pStyle w:val="Heading3"/>
      </w:pPr>
      <w:r>
        <w:rPr>
          <w:rFonts w:ascii="Arial" w:cs="Arial" w:eastAsia="Arial" w:hAnsi="Arial"/>
          <w:b/>
          <w:bCs/>
          <w:color w:val="2E5496"/>
          <w:sz w:val="24"/>
          <w:szCs w:val="24"/>
        </w:rPr>
        <w:t xml:space="preserve">Problem it solves</w:t>
      </w:r>
    </w:p>
    <w:p>
      <w:pPr>
        <w:spacing w:after="120"/>
      </w:pPr>
      <w:r>
        <w:rPr>
          <w:rFonts w:ascii="Arial" w:cs="Arial" w:eastAsia="Arial" w:hAnsi="Arial"/>
          <w:sz w:val="22"/>
          <w:szCs w:val="22"/>
        </w:rPr>
        <w:t xml:space="preserve">Payment can be made by cash or card. Spot assignment may use different algorithms (first available, nearest to entrance, etc.). If we use if-else blocks for these, every new payment method or assignment strategy requires modifying existing, working code — violating the Open/Closed Principle.</w:t>
      </w:r>
    </w:p>
    <w:p>
      <w:pPr>
        <w:spacing w:after="160"/>
      </w:pPr>
      <w:r>
        <w:t xml:space="preserve"/>
      </w:r>
    </w:p>
    <w:p>
      <w:pPr>
        <w:pStyle w:val="Heading3"/>
      </w:pPr>
      <w:r>
        <w:rPr>
          <w:rFonts w:ascii="Arial" w:cs="Arial" w:eastAsia="Arial" w:hAnsi="Arial"/>
          <w:b/>
          <w:bCs/>
          <w:color w:val="2E5496"/>
          <w:sz w:val="24"/>
          <w:szCs w:val="24"/>
        </w:rPr>
        <w:t xml:space="preserve">How it is applied</w:t>
      </w:r>
    </w:p>
    <w:p>
      <w:pPr>
        <w:pStyle w:val="ListParagraph"/>
        <w:numPr>
          <w:ilvl w:val="0"/>
          <w:numId w:val="2"/>
        </w:numPr>
        <w:spacing w:after="80"/>
      </w:pPr>
      <w:r>
        <w:rPr>
          <w:rFonts w:ascii="Arial" w:cs="Arial" w:eastAsia="Arial" w:hAnsi="Arial"/>
          <w:b w:val="false"/>
          <w:bCs w:val="false"/>
          <w:sz w:val="22"/>
          <w:szCs w:val="22"/>
        </w:rPr>
        <w:t xml:space="preserve">Payment: PaymentStrategy interface with processPayment(amount) method. CashPayment and CardPayment are concrete implementations.</w:t>
      </w:r>
    </w:p>
    <w:p>
      <w:pPr>
        <w:pStyle w:val="ListParagraph"/>
        <w:numPr>
          <w:ilvl w:val="0"/>
          <w:numId w:val="2"/>
        </w:numPr>
        <w:spacing w:after="80"/>
      </w:pPr>
      <w:r>
        <w:rPr>
          <w:rFonts w:ascii="Arial" w:cs="Arial" w:eastAsia="Arial" w:hAnsi="Arial"/>
          <w:b w:val="false"/>
          <w:bCs w:val="false"/>
          <w:sz w:val="22"/>
          <w:szCs w:val="22"/>
        </w:rPr>
        <w:t xml:space="preserve">SpotAssignment: SpotAssignmentStrategy interface with assignSpot(vehicleType) method. FirstAvailableStrategy is the concrete implementation.</w:t>
      </w:r>
    </w:p>
    <w:p>
      <w:pPr>
        <w:spacing w:after="160"/>
      </w:pPr>
      <w:r>
        <w:t xml:space="preserve"/>
      </w:r>
    </w:p>
    <w:p>
      <w:pPr>
        <w:pStyle w:val="Heading3"/>
      </w:pPr>
      <w:r>
        <w:rPr>
          <w:rFonts w:ascii="Arial" w:cs="Arial" w:eastAsia="Arial" w:hAnsi="Arial"/>
          <w:b/>
          <w:bCs/>
          <w:color w:val="2E5496"/>
          <w:sz w:val="24"/>
          <w:szCs w:val="24"/>
        </w:rPr>
        <w:t xml:space="preserve">Interview tip</w:t>
      </w:r>
    </w:p>
    <w:p>
      <w:pPr>
        <w:spacing w:after="120"/>
      </w:pPr>
      <w:r>
        <w:rPr>
          <w:rFonts w:ascii="Arial" w:cs="Arial" w:eastAsia="Arial" w:hAnsi="Arial"/>
          <w:sz w:val="22"/>
          <w:szCs w:val="22"/>
        </w:rPr>
        <w:t xml:space="preserve">The interviewer may ask: when would you add a new strategy? Answer: If the client wants an NFC tap-to-pay option, we add NfcPayment implements PaymentStrategy — zero changes to Exit or FeeCalculator. This is the Open/Closed Principle in action.</w:t>
      </w:r>
    </w:p>
    <w:p>
      <w:pPr>
        <w:spacing w:after="160"/>
      </w:pPr>
      <w:r>
        <w:t xml:space="preserve"/>
      </w:r>
    </w:p>
    <w:p>
      <w:pPr>
        <w:pStyle w:val="Heading2"/>
      </w:pPr>
      <w:r>
        <w:rPr>
          <w:rFonts w:ascii="Arial" w:cs="Arial" w:eastAsia="Arial" w:hAnsi="Arial"/>
          <w:b/>
          <w:bCs/>
          <w:sz w:val="28"/>
          <w:szCs w:val="28"/>
        </w:rPr>
        <w:t xml:space="preserve">3.3 Factory Pattern — Payment Creation</w:t>
      </w:r>
    </w:p>
    <w:p>
      <w:pPr>
        <w:pStyle w:val="Heading3"/>
      </w:pPr>
      <w:r>
        <w:rPr>
          <w:rFonts w:ascii="Arial" w:cs="Arial" w:eastAsia="Arial" w:hAnsi="Arial"/>
          <w:b/>
          <w:bCs/>
          <w:color w:val="2E5496"/>
          <w:sz w:val="24"/>
          <w:szCs w:val="24"/>
        </w:rPr>
        <w:t xml:space="preserve">Problem it solves</w:t>
      </w:r>
    </w:p>
    <w:p>
      <w:pPr>
        <w:spacing w:after="120"/>
      </w:pPr>
      <w:r>
        <w:rPr>
          <w:rFonts w:ascii="Arial" w:cs="Arial" w:eastAsia="Arial" w:hAnsi="Arial"/>
          <w:sz w:val="22"/>
          <w:szCs w:val="22"/>
        </w:rPr>
        <w:t xml:space="preserve">The exit panel needs to create a Payment object based on the customer's chosen payment mode (cash or card). We do not want the Exit class to contain new CashPayment() or new CardPayment() directly — that creates tight coupling.</w:t>
      </w:r>
    </w:p>
    <w:p>
      <w:pPr>
        <w:spacing w:after="160"/>
      </w:pPr>
      <w:r>
        <w:t xml:space="preserve"/>
      </w:r>
    </w:p>
    <w:p>
      <w:pPr>
        <w:pStyle w:val="Heading3"/>
      </w:pPr>
      <w:r>
        <w:rPr>
          <w:rFonts w:ascii="Arial" w:cs="Arial" w:eastAsia="Arial" w:hAnsi="Arial"/>
          <w:b/>
          <w:bCs/>
          <w:color w:val="2E5496"/>
          <w:sz w:val="24"/>
          <w:szCs w:val="24"/>
        </w:rPr>
        <w:t xml:space="preserve">How it is applied</w:t>
      </w:r>
    </w:p>
    <w:p>
      <w:pPr>
        <w:spacing w:after="120"/>
      </w:pPr>
      <w:r>
        <w:rPr>
          <w:rFonts w:ascii="Arial" w:cs="Arial" w:eastAsia="Arial" w:hAnsi="Arial"/>
          <w:sz w:val="22"/>
          <w:szCs w:val="22"/>
        </w:rPr>
        <w:t xml:space="preserve">PaymentFactory has a static createPayment(PaymentMode mode, double amount) method that returns the appropriate PaymentStrategy implementation. Exit calls PaymentFactory and receives a ready-to-use object.</w:t>
      </w:r>
    </w:p>
    <w:p>
      <w:pPr>
        <w:spacing w:after="160"/>
      </w:pPr>
      <w:r>
        <w:t xml:space="preserve"/>
      </w:r>
    </w:p>
    <w:p>
      <w:pPr>
        <w:pStyle w:val="Heading2"/>
      </w:pPr>
      <w:r>
        <w:rPr>
          <w:rFonts w:ascii="Arial" w:cs="Arial" w:eastAsia="Arial" w:hAnsi="Arial"/>
          <w:b/>
          <w:bCs/>
          <w:sz w:val="28"/>
          <w:szCs w:val="28"/>
        </w:rPr>
        <w:t xml:space="preserve">3.4 Observer Pattern (Lightweight) — DisplayBoard</w:t>
      </w:r>
    </w:p>
    <w:p>
      <w:pPr>
        <w:pStyle w:val="Heading3"/>
      </w:pPr>
      <w:r>
        <w:rPr>
          <w:rFonts w:ascii="Arial" w:cs="Arial" w:eastAsia="Arial" w:hAnsi="Arial"/>
          <w:b/>
          <w:bCs/>
          <w:color w:val="2E5496"/>
          <w:sz w:val="24"/>
          <w:szCs w:val="24"/>
        </w:rPr>
        <w:t xml:space="preserve">Problem it solves</w:t>
      </w:r>
    </w:p>
    <w:p>
      <w:pPr>
        <w:spacing w:after="120"/>
      </w:pPr>
      <w:r>
        <w:rPr>
          <w:rFonts w:ascii="Arial" w:cs="Arial" w:eastAsia="Arial" w:hAnsi="Arial"/>
          <w:sz w:val="22"/>
          <w:szCs w:val="22"/>
        </w:rPr>
        <w:t xml:space="preserve">Every time a spot becomes occupied or free, all relevant DisplayBoards must update. If ParkingLot directly calls each DisplayBoard, it must know about all of them — creating tight coupling that scales badly with many display boards.</w:t>
      </w:r>
    </w:p>
    <w:p>
      <w:pPr>
        <w:spacing w:after="160"/>
      </w:pPr>
      <w:r>
        <w:t xml:space="preserve"/>
      </w:r>
    </w:p>
    <w:p>
      <w:pPr>
        <w:pStyle w:val="Heading3"/>
      </w:pPr>
      <w:r>
        <w:rPr>
          <w:rFonts w:ascii="Arial" w:cs="Arial" w:eastAsia="Arial" w:hAnsi="Arial"/>
          <w:b/>
          <w:bCs/>
          <w:color w:val="2E5496"/>
          <w:sz w:val="24"/>
          <w:szCs w:val="24"/>
        </w:rPr>
        <w:t xml:space="preserve">How it is applied</w:t>
      </w:r>
    </w:p>
    <w:p>
      <w:pPr>
        <w:spacing w:after="120"/>
      </w:pPr>
      <w:r>
        <w:rPr>
          <w:rFonts w:ascii="Arial" w:cs="Arial" w:eastAsia="Arial" w:hAnsi="Arial"/>
          <w:sz w:val="22"/>
          <w:szCs w:val="22"/>
        </w:rPr>
        <w:t xml:space="preserve">ParkingFloor holds a reference to its DisplayBoard. When spot status changes on a floor, the floor calls displayBoard.update(spotType, availableCount). ParkingLot calls notifyDisplayBoards() after any state change. This is a simplified Observer — no event bus, no annotation, purely method calls — keeping it portable to other OOP languages.</w:t>
      </w:r>
    </w:p>
    <w:p>
      <w:pPr>
        <w:spacing w:after="160"/>
      </w:pPr>
      <w:r>
        <w:t xml:space="preserve"/>
      </w:r>
    </w:p>
    <w:p>
      <w:pPr>
        <w:pStyle w:val="Heading2"/>
      </w:pPr>
      <w:r>
        <w:rPr>
          <w:rFonts w:ascii="Arial" w:cs="Arial" w:eastAsia="Arial" w:hAnsi="Arial"/>
          <w:b/>
          <w:bCs/>
          <w:sz w:val="28"/>
          <w:szCs w:val="28"/>
        </w:rPr>
        <w:t xml:space="preserve">3.5 Pattern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Pattern</w:t>
            </w:r>
          </w:p>
        </w:tc>
        <w:tc>
          <w:tcPr>
            <w:tcW w:type="dxa" w:w="18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Applied To</w:t>
            </w:r>
          </w:p>
        </w:tc>
        <w:tc>
          <w:tcPr>
            <w:tcW w:type="dxa" w:w="30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Problem Solved</w:t>
            </w:r>
          </w:p>
        </w:tc>
        <w:tc>
          <w:tcPr>
            <w:tcW w:type="dxa" w:w="31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Benefit</w:t>
            </w:r>
          </w:p>
        </w:tc>
      </w:tr>
      <w:tr>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Singleton</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ParkingLot</w:t>
            </w:r>
          </w:p>
        </w:tc>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One consistent state for the entire system</w:t>
            </w:r>
          </w:p>
        </w:tc>
        <w:tc>
          <w:tcPr>
            <w:tcW w:type="dxa" w:w="3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 data inconsistency across entrances/exits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SpotAssignment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interchangeable algorithms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modes/algorithms without modifying existing code</w:t>
            </w:r>
          </w:p>
        </w:tc>
      </w:tr>
      <w:tr>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Factory</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PaymentFactory</w:t>
            </w:r>
          </w:p>
        </w:tc>
        <w:tc>
          <w:tcPr>
            <w:tcW w:type="dxa" w:w="3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Decouple object creation from usage</w:t>
            </w:r>
          </w:p>
        </w:tc>
        <w:tc>
          <w:tcPr>
            <w:tcW w:type="dxa" w:w="3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Exit does not need to know concrete payment classes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Propagate state changes to display boards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DisplayBoards always show accurate real-time data</w:t>
            </w:r>
          </w:p>
        </w:tc>
      </w:tr>
    </w:tbl>
    <w:p>
      <w:pPr>
        <w:spacing w:after="160"/>
      </w:pPr>
      <w:r>
        <w:t xml:space="preserve"/>
      </w:r>
    </w:p>
    <w:p>
      <w:r>
        <w:br w:type="page"/>
      </w:r>
    </w:p>
    <w:p>
      <w:pPr>
        <w:pStyle w:val="Heading1"/>
      </w:pPr>
      <w:r>
        <w:rPr>
          <w:rFonts w:ascii="Arial" w:cs="Arial" w:eastAsia="Arial" w:hAnsi="Arial"/>
          <w:b/>
          <w:bCs/>
          <w:sz w:val="36"/>
          <w:szCs w:val="36"/>
        </w:rPr>
        <w:t xml:space="preserve">4. Algorithms</w:t>
      </w:r>
    </w:p>
    <w:p>
      <w:pPr>
        <w:pBdr>
          <w:bottom w:val="single" w:color="2E5496" w:sz="6" w:space="1"/>
        </w:pBdr>
        <w:spacing w:after="200"/>
      </w:pPr>
      <w:r>
        <w:t xml:space="preserve"/>
      </w:r>
    </w:p>
    <w:p>
      <w:pPr>
        <w:spacing w:after="120"/>
      </w:pPr>
      <w:r>
        <w:rPr>
          <w:rFonts w:ascii="Arial" w:cs="Arial" w:eastAsia="Arial" w:hAnsi="Arial"/>
          <w:sz w:val="22"/>
          <w:szCs w:val="22"/>
        </w:rPr>
        <w:t xml:space="preserve">Three algorithms drive the core business logic of the system. Each is explained with its steps, time complexity, and reasoning.</w:t>
      </w:r>
    </w:p>
    <w:p>
      <w:pPr>
        <w:spacing w:after="160"/>
      </w:pPr>
      <w:r>
        <w:t xml:space="preserve"/>
      </w:r>
    </w:p>
    <w:p>
      <w:pPr>
        <w:pStyle w:val="Heading2"/>
      </w:pPr>
      <w:r>
        <w:rPr>
          <w:rFonts w:ascii="Arial" w:cs="Arial" w:eastAsia="Arial" w:hAnsi="Arial"/>
          <w:b/>
          <w:bCs/>
          <w:sz w:val="28"/>
          <w:szCs w:val="28"/>
        </w:rPr>
        <w:t xml:space="preserve">4.1 Spot Assignment Algorithm</w:t>
      </w:r>
    </w:p>
    <w:p>
      <w:pPr>
        <w:pStyle w:val="Heading3"/>
      </w:pPr>
      <w:r>
        <w:rPr>
          <w:rFonts w:ascii="Arial" w:cs="Arial" w:eastAsia="Arial" w:hAnsi="Arial"/>
          <w:b/>
          <w:bCs/>
          <w:color w:val="2E5496"/>
          <w:sz w:val="24"/>
          <w:szCs w:val="24"/>
        </w:rPr>
        <w:t xml:space="preserve">Goal</w:t>
      </w:r>
    </w:p>
    <w:p>
      <w:pPr>
        <w:spacing w:after="120"/>
      </w:pPr>
      <w:r>
        <w:rPr>
          <w:rFonts w:ascii="Arial" w:cs="Arial" w:eastAsia="Arial" w:hAnsi="Arial"/>
          <w:sz w:val="22"/>
          <w:szCs w:val="22"/>
        </w:rPr>
        <w:t xml:space="preserve">Given a vehicle type, find the first available compatible parking spot across all floors.</w:t>
      </w:r>
    </w:p>
    <w:p>
      <w:pPr>
        <w:spacing w:after="160"/>
      </w:pPr>
      <w:r>
        <w:t xml:space="preserve"/>
      </w:r>
    </w:p>
    <w:p>
      <w:pPr>
        <w:pStyle w:val="Heading3"/>
      </w:pPr>
      <w:r>
        <w:rPr>
          <w:rFonts w:ascii="Arial" w:cs="Arial" w:eastAsia="Arial" w:hAnsi="Arial"/>
          <w:b/>
          <w:bCs/>
          <w:color w:val="2E5496"/>
          <w:sz w:val="24"/>
          <w:szCs w:val="24"/>
        </w:rPr>
        <w:t xml:space="preserve">Steps</w:t>
      </w:r>
    </w:p>
    <w:p>
      <w:pPr>
        <w:pStyle w:val="ListParagraph"/>
        <w:numPr>
          <w:ilvl w:val="0"/>
          <w:numId w:val="2"/>
        </w:numPr>
        <w:spacing w:after="80"/>
      </w:pPr>
      <w:r>
        <w:rPr>
          <w:rFonts w:ascii="Arial" w:cs="Arial" w:eastAsia="Arial" w:hAnsi="Arial"/>
          <w:b w:val="false"/>
          <w:bCs w:val="false"/>
          <w:sz w:val="22"/>
          <w:szCs w:val="22"/>
        </w:rPr>
        <w:t xml:space="preserve">Step 1: Determine compatible spot types for the given vehicle type using the compatibility matrix.</w:t>
      </w:r>
    </w:p>
    <w:p>
      <w:pPr>
        <w:pStyle w:val="ListParagraph"/>
        <w:numPr>
          <w:ilvl w:val="0"/>
          <w:numId w:val="2"/>
        </w:numPr>
        <w:spacing w:after="80"/>
      </w:pPr>
      <w:r>
        <w:rPr>
          <w:rFonts w:ascii="Arial" w:cs="Arial" w:eastAsia="Arial" w:hAnsi="Arial"/>
          <w:b w:val="false"/>
          <w:bCs w:val="false"/>
          <w:sz w:val="22"/>
          <w:szCs w:val="22"/>
        </w:rPr>
        <w:t xml:space="preserve">Step 2: Iterate through floors in order (Floor 1, Floor 2, ...).</w:t>
      </w:r>
    </w:p>
    <w:p>
      <w:pPr>
        <w:pStyle w:val="ListParagraph"/>
        <w:numPr>
          <w:ilvl w:val="0"/>
          <w:numId w:val="2"/>
        </w:numPr>
        <w:spacing w:after="80"/>
      </w:pPr>
      <w:r>
        <w:rPr>
          <w:rFonts w:ascii="Arial" w:cs="Arial" w:eastAsia="Arial" w:hAnsi="Arial"/>
          <w:b w:val="false"/>
          <w:bCs w:val="false"/>
          <w:sz w:val="22"/>
          <w:szCs w:val="22"/>
        </w:rPr>
        <w:t xml:space="preserve">Step 3: On each floor, iterate through all spots.</w:t>
      </w:r>
    </w:p>
    <w:p>
      <w:pPr>
        <w:pStyle w:val="ListParagraph"/>
        <w:numPr>
          <w:ilvl w:val="0"/>
          <w:numId w:val="2"/>
        </w:numPr>
        <w:spacing w:after="80"/>
      </w:pPr>
      <w:r>
        <w:rPr>
          <w:rFonts w:ascii="Arial" w:cs="Arial" w:eastAsia="Arial" w:hAnsi="Arial"/>
          <w:b w:val="false"/>
          <w:bCs w:val="false"/>
          <w:sz w:val="22"/>
          <w:szCs w:val="22"/>
        </w:rPr>
        <w:t xml:space="preserve">Step 4: For each spot, check: (a) is the spot type in the compatible list? (b) is the status AVAILABLE?</w:t>
      </w:r>
    </w:p>
    <w:p>
      <w:pPr>
        <w:pStyle w:val="ListParagraph"/>
        <w:numPr>
          <w:ilvl w:val="0"/>
          <w:numId w:val="2"/>
        </w:numPr>
        <w:spacing w:after="80"/>
      </w:pPr>
      <w:r>
        <w:rPr>
          <w:rFonts w:ascii="Arial" w:cs="Arial" w:eastAsia="Arial" w:hAnsi="Arial"/>
          <w:b w:val="false"/>
          <w:bCs w:val="false"/>
          <w:sz w:val="22"/>
          <w:szCs w:val="22"/>
        </w:rPr>
        <w:t xml:space="preserve">Step 5: If both conditions are met, mark the spot OCCUPIED, update floor availability counts, update DisplayBoard, and return the spot.</w:t>
      </w:r>
    </w:p>
    <w:p>
      <w:pPr>
        <w:pStyle w:val="ListParagraph"/>
        <w:numPr>
          <w:ilvl w:val="0"/>
          <w:numId w:val="2"/>
        </w:numPr>
        <w:spacing w:after="80"/>
      </w:pPr>
      <w:r>
        <w:rPr>
          <w:rFonts w:ascii="Arial" w:cs="Arial" w:eastAsia="Arial" w:hAnsi="Arial"/>
          <w:b w:val="false"/>
          <w:bCs w:val="false"/>
          <w:sz w:val="22"/>
          <w:szCs w:val="22"/>
        </w:rPr>
        <w:t xml:space="preserve">Step 6: If no spot is found after all floors, throw NoSpotAvailableException.</w:t>
      </w:r>
    </w:p>
    <w:p>
      <w:pPr>
        <w:spacing w:after="160"/>
      </w:pPr>
      <w:r>
        <w:t xml:space="preserve"/>
      </w:r>
    </w:p>
    <w:p>
      <w:pPr>
        <w:pStyle w:val="Heading3"/>
      </w:pPr>
      <w:r>
        <w:rPr>
          <w:rFonts w:ascii="Arial" w:cs="Arial" w:eastAsia="Arial" w:hAnsi="Arial"/>
          <w:b/>
          <w:bCs/>
          <w:color w:val="2E5496"/>
          <w:sz w:val="24"/>
          <w:szCs w:val="24"/>
        </w:rPr>
        <w:t xml:space="preserve">Complexity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Time (worst case)</w:t>
            </w:r>
          </w:p>
        </w:tc>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O(N)</w:t>
            </w:r>
          </w:p>
        </w:tc>
        <w:tc>
          <w:tcPr>
            <w:tcW w:type="dxa" w:w="4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 = total spots; full scan when lot is nearly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(average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to O(N/F)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 = floors; most entries find a spot quickly on lower floors</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Space</w:t>
            </w:r>
          </w:p>
        </w:tc>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O(1)</w:t>
            </w:r>
          </w:p>
        </w:tc>
        <w:tc>
          <w:tcPr>
            <w:tcW w:type="dxa" w:w="4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No extra data structure; in-place scan of existing spot map</w:t>
            </w:r>
          </w:p>
        </w:tc>
      </w:tr>
    </w:tbl>
    <w:p>
      <w:pPr>
        <w:spacing w:after="160"/>
      </w:pPr>
      <w:r>
        <w:t xml:space="preserve"/>
      </w:r>
    </w:p>
    <w:p>
      <w:pPr>
        <w:pStyle w:val="Heading3"/>
      </w:pPr>
      <w:r>
        <w:rPr>
          <w:rFonts w:ascii="Arial" w:cs="Arial" w:eastAsia="Arial" w:hAnsi="Arial"/>
          <w:b/>
          <w:bCs/>
          <w:color w:val="2E5496"/>
          <w:sz w:val="24"/>
          <w:szCs w:val="24"/>
        </w:rPr>
        <w:t xml:space="preserve">Why this algorithm</w:t>
      </w:r>
    </w:p>
    <w:p>
      <w:pPr>
        <w:spacing w:after="120"/>
      </w:pPr>
      <w:r>
        <w:rPr>
          <w:rFonts w:ascii="Arial" w:cs="Arial" w:eastAsia="Arial" w:hAnsi="Arial"/>
          <w:sz w:val="22"/>
          <w:szCs w:val="22"/>
        </w:rPr>
        <w:t xml:space="preserve">Simplicity is the priority for a first-pass LLD interview implementation. First-available is deterministic, easy to explain, and correct. An interviewer may ask for an optimization — at which point you can propose: (a) maintain a priority queue of available spots per type per floor for O(log N) assignment, or (b) pre-index spots by type for O(1) lookup.</w:t>
      </w:r>
    </w:p>
    <w:p>
      <w:pPr>
        <w:spacing w:after="160"/>
      </w:pPr>
      <w:r>
        <w:t xml:space="preserve"/>
      </w:r>
    </w:p>
    <w:p>
      <w:pPr>
        <w:pStyle w:val="Heading2"/>
      </w:pPr>
      <w:r>
        <w:rPr>
          <w:rFonts w:ascii="Arial" w:cs="Arial" w:eastAsia="Arial" w:hAnsi="Arial"/>
          <w:b/>
          <w:bCs/>
          <w:sz w:val="28"/>
          <w:szCs w:val="28"/>
        </w:rPr>
        <w:t xml:space="preserve">4.2 Fee Calculation Algorithm</w:t>
      </w:r>
    </w:p>
    <w:p>
      <w:pPr>
        <w:pStyle w:val="Heading3"/>
      </w:pPr>
      <w:r>
        <w:rPr>
          <w:rFonts w:ascii="Arial" w:cs="Arial" w:eastAsia="Arial" w:hAnsi="Arial"/>
          <w:b/>
          <w:bCs/>
          <w:color w:val="2E5496"/>
          <w:sz w:val="24"/>
          <w:szCs w:val="24"/>
        </w:rPr>
        <w:t xml:space="preserve">Goal</w:t>
      </w:r>
    </w:p>
    <w:p>
      <w:pPr>
        <w:spacing w:after="120"/>
      </w:pPr>
      <w:r>
        <w:rPr>
          <w:rFonts w:ascii="Arial" w:cs="Arial" w:eastAsia="Arial" w:hAnsi="Arial"/>
          <w:sz w:val="22"/>
          <w:szCs w:val="22"/>
        </w:rPr>
        <w:t xml:space="preserve">Calculate the total parking fee based on duration, vehicle type, spot type, and the configured rate card.</w:t>
      </w:r>
    </w:p>
    <w:p>
      <w:pPr>
        <w:spacing w:after="160"/>
      </w:pPr>
      <w:r>
        <w:t xml:space="preserve"/>
      </w:r>
    </w:p>
    <w:p>
      <w:pPr>
        <w:pStyle w:val="Heading3"/>
      </w:pPr>
      <w:r>
        <w:rPr>
          <w:rFonts w:ascii="Arial" w:cs="Arial" w:eastAsia="Arial" w:hAnsi="Arial"/>
          <w:b/>
          <w:bCs/>
          <w:color w:val="2E5496"/>
          <w:sz w:val="24"/>
          <w:szCs w:val="24"/>
        </w:rPr>
        <w:t xml:space="preserve">Steps</w:t>
      </w:r>
    </w:p>
    <w:p>
      <w:pPr>
        <w:pStyle w:val="ListParagraph"/>
        <w:numPr>
          <w:ilvl w:val="0"/>
          <w:numId w:val="2"/>
        </w:numPr>
        <w:spacing w:after="80"/>
      </w:pPr>
      <w:r>
        <w:rPr>
          <w:rFonts w:ascii="Arial" w:cs="Arial" w:eastAsia="Arial" w:hAnsi="Arial"/>
          <w:b w:val="false"/>
          <w:bCs w:val="false"/>
          <w:sz w:val="22"/>
          <w:szCs w:val="22"/>
        </w:rPr>
        <w:t xml:space="preserve">Step 1: Retrieve the applicable RateCard by matching vehicleType and spotType. If no exact match, fall back to a default rate.</w:t>
      </w:r>
    </w:p>
    <w:p>
      <w:pPr>
        <w:pStyle w:val="ListParagraph"/>
        <w:numPr>
          <w:ilvl w:val="0"/>
          <w:numId w:val="2"/>
        </w:numPr>
        <w:spacing w:after="80"/>
      </w:pPr>
      <w:r>
        <w:rPr>
          <w:rFonts w:ascii="Arial" w:cs="Arial" w:eastAsia="Arial" w:hAnsi="Arial"/>
          <w:b w:val="false"/>
          <w:bCs w:val="false"/>
          <w:sz w:val="22"/>
          <w:szCs w:val="22"/>
        </w:rPr>
        <w:t xml:space="preserve">Step 2: Calculate total duration in milliseconds: exitTime - entryTime.</w:t>
      </w:r>
    </w:p>
    <w:p>
      <w:pPr>
        <w:pStyle w:val="ListParagraph"/>
        <w:numPr>
          <w:ilvl w:val="0"/>
          <w:numId w:val="2"/>
        </w:numPr>
        <w:spacing w:after="80"/>
      </w:pPr>
      <w:r>
        <w:rPr>
          <w:rFonts w:ascii="Arial" w:cs="Arial" w:eastAsia="Arial" w:hAnsi="Arial"/>
          <w:b w:val="false"/>
          <w:bCs w:val="false"/>
          <w:sz w:val="22"/>
          <w:szCs w:val="22"/>
        </w:rPr>
        <w:t xml:space="preserve">Step 3: Convert to total minutes.</w:t>
      </w:r>
    </w:p>
    <w:p>
      <w:pPr>
        <w:pStyle w:val="ListParagraph"/>
        <w:numPr>
          <w:ilvl w:val="0"/>
          <w:numId w:val="2"/>
        </w:numPr>
        <w:spacing w:after="80"/>
      </w:pPr>
      <w:r>
        <w:rPr>
          <w:rFonts w:ascii="Arial" w:cs="Arial" w:eastAsia="Arial" w:hAnsi="Arial"/>
          <w:b w:val="false"/>
          <w:bCs w:val="false"/>
          <w:sz w:val="22"/>
          <w:szCs w:val="22"/>
        </w:rPr>
        <w:t xml:space="preserve">Step 4: Extract full hours = totalMinutes / 60 (integer division).</w:t>
      </w:r>
    </w:p>
    <w:p>
      <w:pPr>
        <w:pStyle w:val="ListParagraph"/>
        <w:numPr>
          <w:ilvl w:val="0"/>
          <w:numId w:val="2"/>
        </w:numPr>
        <w:spacing w:after="80"/>
      </w:pPr>
      <w:r>
        <w:rPr>
          <w:rFonts w:ascii="Arial" w:cs="Arial" w:eastAsia="Arial" w:hAnsi="Arial"/>
          <w:b w:val="false"/>
          <w:bCs w:val="false"/>
          <w:sz w:val="22"/>
          <w:szCs w:val="22"/>
        </w:rPr>
        <w:t xml:space="preserve">Step 5: Extract remaining minutes = totalMinutes % 60.</w:t>
      </w:r>
    </w:p>
    <w:p>
      <w:pPr>
        <w:pStyle w:val="ListParagraph"/>
        <w:numPr>
          <w:ilvl w:val="0"/>
          <w:numId w:val="2"/>
        </w:numPr>
        <w:spacing w:after="80"/>
      </w:pPr>
      <w:r>
        <w:rPr>
          <w:rFonts w:ascii="Arial" w:cs="Arial" w:eastAsia="Arial" w:hAnsi="Arial"/>
          <w:b w:val="false"/>
          <w:bCs w:val="false"/>
          <w:sz w:val="22"/>
          <w:szCs w:val="22"/>
        </w:rPr>
        <w:t xml:space="preserve">Step 6: Calculate fee for full hours:</w:t>
      </w:r>
    </w:p>
    <w:p>
      <w:pPr>
        <w:pStyle w:val="ListParagraph"/>
        <w:numPr>
          <w:ilvl w:val="0"/>
          <w:numId w:val="3"/>
        </w:numPr>
        <w:spacing w:after="60"/>
      </w:pPr>
      <w:r>
        <w:rPr>
          <w:rFonts w:ascii="Arial" w:cs="Arial" w:eastAsia="Arial" w:hAnsi="Arial"/>
          <w:sz w:val="20"/>
          <w:szCs w:val="20"/>
        </w:rPr>
        <w:t xml:space="preserve">If fullHours == 0: no full-hour charge yet.</w:t>
      </w:r>
    </w:p>
    <w:p>
      <w:pPr>
        <w:pStyle w:val="ListParagraph"/>
        <w:numPr>
          <w:ilvl w:val="0"/>
          <w:numId w:val="3"/>
        </w:numPr>
        <w:spacing w:after="60"/>
      </w:pPr>
      <w:r>
        <w:rPr>
          <w:rFonts w:ascii="Arial" w:cs="Arial" w:eastAsia="Arial" w:hAnsi="Arial"/>
          <w:sz w:val="20"/>
          <w:szCs w:val="20"/>
        </w:rPr>
        <w:t xml:space="preserve">If fullHours == 1: fee = firstHourRate.</w:t>
      </w:r>
    </w:p>
    <w:p>
      <w:pPr>
        <w:pStyle w:val="ListParagraph"/>
        <w:numPr>
          <w:ilvl w:val="0"/>
          <w:numId w:val="3"/>
        </w:numPr>
        <w:spacing w:after="60"/>
      </w:pPr>
      <w:r>
        <w:rPr>
          <w:rFonts w:ascii="Arial" w:cs="Arial" w:eastAsia="Arial" w:hAnsi="Arial"/>
          <w:sz w:val="20"/>
          <w:szCs w:val="20"/>
        </w:rPr>
        <w:t xml:space="preserve">If fullHours &gt; 1: fee = firstHourRate + (fullHours - 1) * subsequentHourRate.</w:t>
      </w:r>
    </w:p>
    <w:p>
      <w:pPr>
        <w:pStyle w:val="ListParagraph"/>
        <w:numPr>
          <w:ilvl w:val="0"/>
          <w:numId w:val="2"/>
        </w:numPr>
        <w:spacing w:after="80"/>
      </w:pPr>
      <w:r>
        <w:rPr>
          <w:rFonts w:ascii="Arial" w:cs="Arial" w:eastAsia="Arial" w:hAnsi="Arial"/>
          <w:b w:val="false"/>
          <w:bCs w:val="false"/>
          <w:sz w:val="22"/>
          <w:szCs w:val="22"/>
        </w:rPr>
        <w:t xml:space="preserve">Step 7: If remainingMinutes &gt; 0: add partialHourCharge = subsequentHourRate * 0.75.</w:t>
      </w:r>
    </w:p>
    <w:p>
      <w:pPr>
        <w:pStyle w:val="ListParagraph"/>
        <w:numPr>
          <w:ilvl w:val="0"/>
          <w:numId w:val="2"/>
        </w:numPr>
        <w:spacing w:after="80"/>
      </w:pPr>
      <w:r>
        <w:rPr>
          <w:rFonts w:ascii="Arial" w:cs="Arial" w:eastAsia="Arial" w:hAnsi="Arial"/>
          <w:b w:val="false"/>
          <w:bCs w:val="false"/>
          <w:sz w:val="22"/>
          <w:szCs w:val="22"/>
        </w:rPr>
        <w:t xml:space="preserve">Step 8: Special case: if total duration is under 1 hour, charge = firstHourRate * 0.75.</w:t>
      </w:r>
    </w:p>
    <w:p>
      <w:pPr>
        <w:pStyle w:val="ListParagraph"/>
        <w:numPr>
          <w:ilvl w:val="0"/>
          <w:numId w:val="2"/>
        </w:numPr>
        <w:spacing w:after="80"/>
      </w:pPr>
      <w:r>
        <w:rPr>
          <w:rFonts w:ascii="Arial" w:cs="Arial" w:eastAsia="Arial" w:hAnsi="Arial"/>
          <w:b w:val="false"/>
          <w:bCs w:val="false"/>
          <w:sz w:val="22"/>
          <w:szCs w:val="22"/>
        </w:rPr>
        <w:t xml:space="preserve">Step 9: Return total fee, set on the Ticket as amountDue.</w:t>
      </w:r>
    </w:p>
    <w:p>
      <w:pPr>
        <w:spacing w:after="160"/>
      </w:pPr>
      <w:r>
        <w:t xml:space="preserve"/>
      </w:r>
    </w:p>
    <w:p>
      <w:pPr>
        <w:pStyle w:val="Heading3"/>
      </w:pPr>
      <w:r>
        <w:rPr>
          <w:rFonts w:ascii="Arial" w:cs="Arial" w:eastAsia="Arial" w:hAnsi="Arial"/>
          <w:b/>
          <w:bCs/>
          <w:color w:val="2E5496"/>
          <w:sz w:val="24"/>
          <w:szCs w:val="24"/>
        </w:rPr>
        <w:t xml:space="preserve">Example</w:t>
      </w:r>
    </w:p>
    <w:p>
      <w:pPr>
        <w:spacing w:after="120"/>
      </w:pPr>
      <w:r>
        <w:rPr>
          <w:rFonts w:ascii="Arial" w:cs="Arial" w:eastAsia="Arial" w:hAnsi="Arial"/>
          <w:sz w:val="22"/>
          <w:szCs w:val="22"/>
        </w:rPr>
        <w:t xml:space="preserve">Rate: first hour = $10, subsequent = $8, partial = 75%. Vehicle parked for 2 hours 25 minutes:</w:t>
      </w:r>
    </w:p>
    <w:p>
      <w:pPr>
        <w:pStyle w:val="ListParagraph"/>
        <w:numPr>
          <w:ilvl w:val="0"/>
          <w:numId w:val="2"/>
        </w:numPr>
        <w:spacing w:after="80"/>
      </w:pPr>
      <w:r>
        <w:rPr>
          <w:rFonts w:ascii="Arial" w:cs="Arial" w:eastAsia="Arial" w:hAnsi="Arial"/>
          <w:b w:val="false"/>
          <w:bCs w:val="false"/>
          <w:sz w:val="22"/>
          <w:szCs w:val="22"/>
        </w:rPr>
        <w:t xml:space="preserve">Full hours: 2 → $10 + $8 = $18</w:t>
      </w:r>
    </w:p>
    <w:p>
      <w:pPr>
        <w:pStyle w:val="ListParagraph"/>
        <w:numPr>
          <w:ilvl w:val="0"/>
          <w:numId w:val="2"/>
        </w:numPr>
        <w:spacing w:after="80"/>
      </w:pPr>
      <w:r>
        <w:rPr>
          <w:rFonts w:ascii="Arial" w:cs="Arial" w:eastAsia="Arial" w:hAnsi="Arial"/>
          <w:b w:val="false"/>
          <w:bCs w:val="false"/>
          <w:sz w:val="22"/>
          <w:szCs w:val="22"/>
        </w:rPr>
        <w:t xml:space="preserve">Remaining: 25 minutes &gt; 0 → partial charge: $8 * 0.75 = $6</w:t>
      </w:r>
    </w:p>
    <w:p>
      <w:pPr>
        <w:pStyle w:val="ListParagraph"/>
        <w:numPr>
          <w:ilvl w:val="0"/>
          <w:numId w:val="2"/>
        </w:numPr>
        <w:spacing w:after="80"/>
      </w:pPr>
      <w:r>
        <w:rPr>
          <w:rFonts w:ascii="Arial" w:cs="Arial" w:eastAsia="Arial" w:hAnsi="Arial"/>
          <w:b w:val="false"/>
          <w:bCs w:val="false"/>
          <w:sz w:val="22"/>
          <w:szCs w:val="22"/>
        </w:rPr>
        <w:t xml:space="preserve">Total: $18 + $6 = $24</w:t>
      </w:r>
    </w:p>
    <w:p>
      <w:pPr>
        <w:spacing w:after="160"/>
      </w:pPr>
      <w:r>
        <w:t xml:space="preserve"/>
      </w:r>
    </w:p>
    <w:p>
      <w:pPr>
        <w:pStyle w:val="Heading3"/>
      </w:pPr>
      <w:r>
        <w:rPr>
          <w:rFonts w:ascii="Arial" w:cs="Arial" w:eastAsia="Arial" w:hAnsi="Arial"/>
          <w:b/>
          <w:bCs/>
          <w:color w:val="2E5496"/>
          <w:sz w:val="24"/>
          <w:szCs w:val="24"/>
        </w:rPr>
        <w:t xml:space="preserve">Complexity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Time</w:t>
            </w:r>
          </w:p>
        </w:tc>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O(R)</w:t>
            </w:r>
          </w:p>
        </w:tc>
        <w:tc>
          <w:tcPr>
            <w:tcW w:type="dxa" w:w="4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 = number of rate cards; linear search for matching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extra allocation; pure arithmetic</w:t>
            </w:r>
          </w:p>
        </w:tc>
      </w:tr>
    </w:tbl>
    <w:p>
      <w:pPr>
        <w:spacing w:after="160"/>
      </w:pPr>
      <w:r>
        <w:t xml:space="preserve"/>
      </w:r>
    </w:p>
    <w:p>
      <w:pPr>
        <w:pStyle w:val="Heading2"/>
      </w:pPr>
      <w:r>
        <w:rPr>
          <w:rFonts w:ascii="Arial" w:cs="Arial" w:eastAsia="Arial" w:hAnsi="Arial"/>
          <w:b/>
          <w:bCs/>
          <w:sz w:val="28"/>
          <w:szCs w:val="28"/>
        </w:rPr>
        <w:t xml:space="preserve">4.3 Capacity Check and FULL Display Algorithm</w:t>
      </w:r>
    </w:p>
    <w:p>
      <w:pPr>
        <w:pStyle w:val="Heading3"/>
      </w:pPr>
      <w:r>
        <w:rPr>
          <w:rFonts w:ascii="Arial" w:cs="Arial" w:eastAsia="Arial" w:hAnsi="Arial"/>
          <w:b/>
          <w:bCs/>
          <w:color w:val="2E5496"/>
          <w:sz w:val="24"/>
          <w:szCs w:val="24"/>
        </w:rPr>
        <w:t xml:space="preserve">Goal</w:t>
      </w:r>
    </w:p>
    <w:p>
      <w:pPr>
        <w:spacing w:after="120"/>
      </w:pPr>
      <w:r>
        <w:rPr>
          <w:rFonts w:ascii="Arial" w:cs="Arial" w:eastAsia="Arial" w:hAnsi="Arial"/>
          <w:sz w:val="22"/>
          <w:szCs w:val="22"/>
        </w:rPr>
        <w:t xml:space="preserve">Prevent entry when the lot is full and update all display boards accordingly.</w:t>
      </w:r>
    </w:p>
    <w:p>
      <w:pPr>
        <w:spacing w:after="160"/>
      </w:pPr>
      <w:r>
        <w:t xml:space="preserve"/>
      </w:r>
    </w:p>
    <w:p>
      <w:pPr>
        <w:pStyle w:val="Heading3"/>
      </w:pPr>
      <w:r>
        <w:rPr>
          <w:rFonts w:ascii="Arial" w:cs="Arial" w:eastAsia="Arial" w:hAnsi="Arial"/>
          <w:b/>
          <w:bCs/>
          <w:color w:val="2E5496"/>
          <w:sz w:val="24"/>
          <w:szCs w:val="24"/>
        </w:rPr>
        <w:t xml:space="preserve">Steps</w:t>
      </w:r>
    </w:p>
    <w:p>
      <w:pPr>
        <w:pStyle w:val="ListParagraph"/>
        <w:numPr>
          <w:ilvl w:val="0"/>
          <w:numId w:val="2"/>
        </w:numPr>
        <w:spacing w:after="80"/>
      </w:pPr>
      <w:r>
        <w:rPr>
          <w:rFonts w:ascii="Arial" w:cs="Arial" w:eastAsia="Arial" w:hAnsi="Arial"/>
          <w:b w:val="false"/>
          <w:bCs w:val="false"/>
          <w:sz w:val="22"/>
          <w:szCs w:val="22"/>
        </w:rPr>
        <w:t xml:space="preserve">Step 1: ParkingLot maintains a single integer totalOccupied.</w:t>
      </w:r>
    </w:p>
    <w:p>
      <w:pPr>
        <w:pStyle w:val="ListParagraph"/>
        <w:numPr>
          <w:ilvl w:val="0"/>
          <w:numId w:val="2"/>
        </w:numPr>
        <w:spacing w:after="80"/>
      </w:pPr>
      <w:r>
        <w:rPr>
          <w:rFonts w:ascii="Arial" w:cs="Arial" w:eastAsia="Arial" w:hAnsi="Arial"/>
          <w:b w:val="false"/>
          <w:bCs w:val="false"/>
          <w:sz w:val="22"/>
          <w:szCs w:val="22"/>
        </w:rPr>
        <w:t xml:space="preserve">Step 2: On every entry: totalOccupied++. If totalOccupied == maxCapacity, call notifyFull().</w:t>
      </w:r>
    </w:p>
    <w:p>
      <w:pPr>
        <w:pStyle w:val="ListParagraph"/>
        <w:numPr>
          <w:ilvl w:val="0"/>
          <w:numId w:val="2"/>
        </w:numPr>
        <w:spacing w:after="80"/>
      </w:pPr>
      <w:r>
        <w:rPr>
          <w:rFonts w:ascii="Arial" w:cs="Arial" w:eastAsia="Arial" w:hAnsi="Arial"/>
          <w:b w:val="false"/>
          <w:bCs w:val="false"/>
          <w:sz w:val="22"/>
          <w:szCs w:val="22"/>
        </w:rPr>
        <w:t xml:space="preserve">Step 3: notifyFull() iterates all Entrance DisplayBoards and all Floor DisplayBoards, calling showFull() on each.</w:t>
      </w:r>
    </w:p>
    <w:p>
      <w:pPr>
        <w:pStyle w:val="ListParagraph"/>
        <w:numPr>
          <w:ilvl w:val="0"/>
          <w:numId w:val="2"/>
        </w:numPr>
        <w:spacing w:after="80"/>
      </w:pPr>
      <w:r>
        <w:rPr>
          <w:rFonts w:ascii="Arial" w:cs="Arial" w:eastAsia="Arial" w:hAnsi="Arial"/>
          <w:b w:val="false"/>
          <w:bCs w:val="false"/>
          <w:sz w:val="22"/>
          <w:szCs w:val="22"/>
        </w:rPr>
        <w:t xml:space="preserve">Step 4: On every exit: totalOccupied--. If totalOccupied was == maxCapacity before decrement, call notifyAvailable() to clear the FULL status.</w:t>
      </w:r>
    </w:p>
    <w:p>
      <w:pPr>
        <w:pStyle w:val="ListParagraph"/>
        <w:numPr>
          <w:ilvl w:val="0"/>
          <w:numId w:val="2"/>
        </w:numPr>
        <w:spacing w:after="80"/>
      </w:pPr>
      <w:r>
        <w:rPr>
          <w:rFonts w:ascii="Arial" w:cs="Arial" w:eastAsia="Arial" w:hAnsi="Arial"/>
          <w:b w:val="false"/>
          <w:bCs w:val="false"/>
          <w:sz w:val="22"/>
          <w:szCs w:val="22"/>
        </w:rPr>
        <w:t xml:space="preserve">Step 5: At each Entrance.acceptVehicle(), check ParkingLot.isFull() before proceeding. If full, reject entry and display message.</w:t>
      </w:r>
    </w:p>
    <w:p>
      <w:pPr>
        <w:spacing w:after="160"/>
      </w:pPr>
      <w:r>
        <w:t xml:space="preserve"/>
      </w:r>
    </w:p>
    <w:p>
      <w:pPr>
        <w:pStyle w:val="Heading3"/>
      </w:pPr>
      <w:r>
        <w:rPr>
          <w:rFonts w:ascii="Arial" w:cs="Arial" w:eastAsia="Arial" w:hAnsi="Arial"/>
          <w:b/>
          <w:bCs/>
          <w:color w:val="2E5496"/>
          <w:sz w:val="24"/>
          <w:szCs w:val="24"/>
        </w:rPr>
        <w:t xml:space="preserve">Complexity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isFull() check</w:t>
            </w:r>
          </w:p>
        </w:tc>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O(1)</w:t>
            </w:r>
          </w:p>
        </w:tc>
        <w:tc>
          <w:tcPr>
            <w:tcW w:type="dxa" w:w="4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Simple integer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number of display boards; one call per board</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Entry check</w:t>
            </w:r>
          </w:p>
        </w:tc>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O(1)</w:t>
            </w:r>
          </w:p>
        </w:tc>
        <w:tc>
          <w:tcPr>
            <w:tcW w:type="dxa" w:w="4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Single call to isFull() before any processing</w:t>
            </w:r>
          </w:p>
        </w:tc>
      </w:tr>
    </w:tbl>
    <w:p>
      <w:pPr>
        <w:spacing w:after="160"/>
      </w:pPr>
      <w:r>
        <w:t xml:space="preserve"/>
      </w:r>
    </w:p>
    <w:p>
      <w:r>
        <w:br w:type="page"/>
      </w:r>
    </w:p>
    <w:p>
      <w:pPr>
        <w:pStyle w:val="Heading1"/>
      </w:pPr>
      <w:r>
        <w:rPr>
          <w:rFonts w:ascii="Arial" w:cs="Arial" w:eastAsia="Arial" w:hAnsi="Arial"/>
          <w:b/>
          <w:bCs/>
          <w:sz w:val="36"/>
          <w:szCs w:val="36"/>
        </w:rPr>
        <w:t xml:space="preserve">5. Class Relationship Summary</w:t>
      </w:r>
    </w:p>
    <w:p>
      <w:pPr>
        <w:pBdr>
          <w:bottom w:val="single" w:color="2E5496" w:sz="6" w:space="1"/>
        </w:pBdr>
        <w:spacing w:after="200"/>
      </w:pPr>
      <w:r>
        <w:t xml:space="preserve"/>
      </w:r>
    </w:p>
    <w:p>
      <w:pPr>
        <w:spacing w:after="120"/>
      </w:pPr>
      <w:r>
        <w:rPr>
          <w:rFonts w:ascii="Arial" w:cs="Arial" w:eastAsia="Arial" w:hAnsi="Arial"/>
          <w:sz w:val="22"/>
          <w:szCs w:val="22"/>
        </w:rPr>
        <w:t xml:space="preserve">The following table summarizes all relationships between classes. Use this as a quick reference during the interview.</w:t>
      </w:r>
    </w:p>
    <w:p>
      <w:pPr>
        <w:spacing w:after="1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360"/>
      </w:tblGrid>
      <w:tr>
        <w:trPr>
          <w:tblHeader/>
        </w:trPr>
        <w:tc>
          <w:tcPr>
            <w:tcW w:type="dxa" w:w="22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Class A</w:t>
            </w:r>
          </w:p>
        </w:tc>
        <w:tc>
          <w:tcPr>
            <w:tcW w:type="dxa" w:w="14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Relationship</w:t>
            </w:r>
          </w:p>
        </w:tc>
        <w:tc>
          <w:tcPr>
            <w:tcW w:type="dxa" w:w="22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Class B</w:t>
            </w:r>
          </w:p>
        </w:tc>
        <w:tc>
          <w:tcPr>
            <w:tcW w:type="dxa" w:w="33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Reasoning</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ParkingLot</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has-many</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ParkingFloor</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Lot is composed of floors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entry points</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ParkingLot</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has-many</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Exit</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Multiple exit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pricing tiers</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ParkingLot</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has-many</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Ticket (active)</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Tracks all in-progress parkings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ParkingFloor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ParkingSpot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 is composed of spots</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ParkingFloor</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has-one</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DisplayBoard</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Each floor has one 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entrance has one board</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Entrance</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uses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SpotAssignmentStrategy</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Delegates spot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ticket on entry</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Exit</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uses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FeeCalculator</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Delegates fee computation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PaymentFactory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payment object</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Ticket</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references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Vehicle</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Tracks which vehicle is parked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ParkingSpot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which spot is used</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Admin</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extends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Account</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Shares login/account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CashPayment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PaymentStrategy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pattern for payment</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CardPayment</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implements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PaymentStrategy</w:t>
            </w:r>
          </w:p>
        </w:tc>
        <w:tc>
          <w:tcPr>
            <w:tcW w:type="dxa" w:w="33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Strategy pattern for payment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FirstAvailableStrategy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SpotAssignmentStrategy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for spot selection</w:t>
            </w:r>
          </w:p>
        </w:tc>
      </w:tr>
    </w:tbl>
    <w:p>
      <w:pPr>
        <w:spacing w:after="160"/>
      </w:pPr>
      <w:r>
        <w:t xml:space="preserve"/>
      </w:r>
    </w:p>
    <w:p>
      <w:r>
        <w:br w:type="page"/>
      </w:r>
    </w:p>
    <w:p>
      <w:pPr>
        <w:pStyle w:val="Heading1"/>
      </w:pPr>
      <w:r>
        <w:rPr>
          <w:rFonts w:ascii="Arial" w:cs="Arial" w:eastAsia="Arial" w:hAnsi="Arial"/>
          <w:b/>
          <w:bCs/>
          <w:sz w:val="36"/>
          <w:szCs w:val="36"/>
        </w:rPr>
        <w:t xml:space="preserve">6. Interview Strategy and Common Questions</w:t>
      </w:r>
    </w:p>
    <w:p>
      <w:pPr>
        <w:pBdr>
          <w:bottom w:val="single" w:color="2E5496" w:sz="6" w:space="1"/>
        </w:pBdr>
        <w:spacing w:after="200"/>
      </w:pPr>
      <w:r>
        <w:t xml:space="preserve"/>
      </w:r>
    </w:p>
    <w:p>
      <w:pPr>
        <w:pStyle w:val="Heading2"/>
      </w:pPr>
      <w:r>
        <w:rPr>
          <w:rFonts w:ascii="Arial" w:cs="Arial" w:eastAsia="Arial" w:hAnsi="Arial"/>
          <w:b/>
          <w:bCs/>
          <w:sz w:val="28"/>
          <w:szCs w:val="28"/>
        </w:rPr>
        <w:t xml:space="preserve">6.1 How to Present This in an Interview</w:t>
      </w:r>
    </w:p>
    <w:p>
      <w:pPr>
        <w:pStyle w:val="ListParagraph"/>
        <w:numPr>
          <w:ilvl w:val="0"/>
          <w:numId w:val="2"/>
        </w:numPr>
        <w:spacing w:after="80"/>
      </w:pPr>
      <w:r>
        <w:rPr>
          <w:rFonts w:ascii="Arial" w:cs="Arial" w:eastAsia="Arial" w:hAnsi="Arial"/>
          <w:b w:val="false"/>
          <w:bCs w:val="false"/>
          <w:sz w:val="22"/>
          <w:szCs w:val="22"/>
        </w:rPr>
        <w:t xml:space="preserve">Start with actors: Admin, Customer, and the System itself.</w:t>
      </w:r>
    </w:p>
    <w:p>
      <w:pPr>
        <w:pStyle w:val="ListParagraph"/>
        <w:numPr>
          <w:ilvl w:val="0"/>
          <w:numId w:val="2"/>
        </w:numPr>
        <w:spacing w:after="80"/>
      </w:pPr>
      <w:r>
        <w:rPr>
          <w:rFonts w:ascii="Arial" w:cs="Arial" w:eastAsia="Arial" w:hAnsi="Arial"/>
          <w:b w:val="false"/>
          <w:bCs w:val="false"/>
          <w:sz w:val="22"/>
          <w:szCs w:val="22"/>
        </w:rPr>
        <w:t xml:space="preserve">Define enums next — they anchor all further discussion.</w:t>
      </w:r>
    </w:p>
    <w:p>
      <w:pPr>
        <w:pStyle w:val="ListParagraph"/>
        <w:numPr>
          <w:ilvl w:val="0"/>
          <w:numId w:val="2"/>
        </w:numPr>
        <w:spacing w:after="80"/>
      </w:pPr>
      <w:r>
        <w:rPr>
          <w:rFonts w:ascii="Arial" w:cs="Arial" w:eastAsia="Arial" w:hAnsi="Arial"/>
          <w:b w:val="false"/>
          <w:bCs w:val="false"/>
          <w:sz w:val="22"/>
          <w:szCs w:val="22"/>
        </w:rPr>
        <w:t xml:space="preserve">Walk through one complete flow: Vehicle arrives -&gt; Entrance -&gt; Spot Assignment -&gt; Ticket Issued -&gt; Parked -&gt; Exit -&gt; Fee Calculated -&gt; Payment -&gt; Spot Released.</w:t>
      </w:r>
    </w:p>
    <w:p>
      <w:pPr>
        <w:pStyle w:val="ListParagraph"/>
        <w:numPr>
          <w:ilvl w:val="0"/>
          <w:numId w:val="2"/>
        </w:numPr>
        <w:spacing w:after="80"/>
      </w:pPr>
      <w:r>
        <w:rPr>
          <w:rFonts w:ascii="Arial" w:cs="Arial" w:eastAsia="Arial" w:hAnsi="Arial"/>
          <w:b w:val="false"/>
          <w:bCs w:val="false"/>
          <w:sz w:val="22"/>
          <w:szCs w:val="22"/>
        </w:rPr>
        <w:t xml:space="preserve">Introduce design patterns only when they come up naturally in the flow. Do not dump all patterns upfront.</w:t>
      </w:r>
    </w:p>
    <w:p>
      <w:pPr>
        <w:pStyle w:val="ListParagraph"/>
        <w:numPr>
          <w:ilvl w:val="0"/>
          <w:numId w:val="2"/>
        </w:numPr>
        <w:spacing w:after="80"/>
      </w:pPr>
      <w:r>
        <w:rPr>
          <w:rFonts w:ascii="Arial" w:cs="Arial" w:eastAsia="Arial" w:hAnsi="Arial"/>
          <w:b w:val="false"/>
          <w:bCs w:val="false"/>
          <w:sz w:val="22"/>
          <w:szCs w:val="22"/>
        </w:rPr>
        <w:t xml:space="preserve">Mention Singleton for ParkingLot when you say 'one parking lot system'.</w:t>
      </w:r>
    </w:p>
    <w:p>
      <w:pPr>
        <w:pStyle w:val="ListParagraph"/>
        <w:numPr>
          <w:ilvl w:val="0"/>
          <w:numId w:val="2"/>
        </w:numPr>
        <w:spacing w:after="80"/>
      </w:pPr>
      <w:r>
        <w:rPr>
          <w:rFonts w:ascii="Arial" w:cs="Arial" w:eastAsia="Arial" w:hAnsi="Arial"/>
          <w:b w:val="false"/>
          <w:bCs w:val="false"/>
          <w:sz w:val="22"/>
          <w:szCs w:val="22"/>
        </w:rPr>
        <w:t xml:space="preserve">Mention Strategy when you get to payment or spot assignment.</w:t>
      </w:r>
    </w:p>
    <w:p>
      <w:pPr>
        <w:spacing w:after="160"/>
      </w:pPr>
      <w:r>
        <w:t xml:space="preserve"/>
      </w:r>
    </w:p>
    <w:p>
      <w:pPr>
        <w:pStyle w:val="Heading2"/>
      </w:pPr>
      <w:r>
        <w:rPr>
          <w:rFonts w:ascii="Arial" w:cs="Arial" w:eastAsia="Arial" w:hAnsi="Arial"/>
          <w:b/>
          <w:bCs/>
          <w:sz w:val="28"/>
          <w:szCs w:val="28"/>
        </w:rPr>
        <w:t xml:space="preserve">6.2 Common Follow-up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6160"/>
            <w:tcBorders>
              <w:top w:val="single" w:color="2E5496" w:sz="1"/>
              <w:left w:val="single" w:color="2E5496" w:sz="1"/>
              <w:bottom w:val="single" w:color="2E5496" w:sz="1"/>
              <w:right w:val="single" w:color="2E5496" w:sz="1"/>
            </w:tcBorders>
            <w:shd w:fill="2E5496" w:val="clear"/>
            <w:tcMar>
              <w:top w:type="dxa" w:w="100"/>
              <w:left w:type="dxa" w:w="120"/>
              <w:bottom w:type="dxa" w:w="100"/>
              <w:right w:type="dxa" w:w="120"/>
            </w:tcMar>
          </w:tcPr>
          <w:p>
            <w:r>
              <w:rPr>
                <w:rFonts w:ascii="Arial" w:cs="Arial" w:eastAsia="Arial" w:hAnsi="Arial"/>
                <w:b/>
                <w:bCs/>
                <w:color w:val="FFFFFF"/>
                <w:sz w:val="20"/>
                <w:szCs w:val="20"/>
              </w:rPr>
              <w:t xml:space="preserve">Strong Answer</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How would you handle concurrency?</w:t>
            </w:r>
          </w:p>
        </w:tc>
        <w:tc>
          <w:tcPr>
            <w:tcW w:type="dxa" w:w="6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Synchronize ParkingLot.assignSpot() and the spot status update. Use synchronized blocks or a ReentrantLock around the critical section of spot assignment and occupancy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would you scale to 10 parking lots?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ParkingLot is already a Singleton per lot. For a multi-lot system, introduce a ParkingLotNetwork that holds a list of ParkingLot instances, each independently managed.</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Why not use a database?</w:t>
            </w:r>
          </w:p>
        </w:tc>
        <w:tc>
          <w:tcPr>
            <w:tcW w:type="dxa" w:w="6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The LLD focuses on object design, not persistence. In a real system, you would persist Tickets and Spots to a relational DB. The in-memory design demonstrates business logic clearly.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a motorcycle park in a large spot?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our compatibility matrix, no. This is a business rule. If requirements change, update the compatibility check in SpotAssignmentStrategy.</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How would you add online pre-payment?</w:t>
            </w:r>
          </w:p>
        </w:tc>
        <w:tc>
          <w:tcPr>
            <w:tcW w:type="dxa" w:w="61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0"/>
                <w:szCs w:val="20"/>
              </w:rPr>
              <w:t xml:space="preserve">Add a new TicketStatus.PRE_PAID. Modify FeeCalculator to check if ticket is pre-paid. Add an OnlinePayment strategy. No existing classes need to change — Open/Closed Principle.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is FeeCalculator not part of Ticket?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Responsibility Principle. Ticket is a data container. Fee calculation is a business rule that may change (e.g., new pricing tiers). Keeping them separate means pricing changes do not touch the Ticket class.</w:t>
            </w:r>
          </w:p>
        </w:tc>
      </w:tr>
    </w:tbl>
    <w:p>
      <w:pPr>
        <w:spacing w:after="160"/>
      </w:pPr>
      <w:r>
        <w:t xml:space="preserve"/>
      </w:r>
    </w:p>
    <w:p>
      <w:pPr>
        <w:pStyle w:val="Heading2"/>
      </w:pPr>
      <w:r>
        <w:rPr>
          <w:rFonts w:ascii="Arial" w:cs="Arial" w:eastAsia="Arial" w:hAnsi="Arial"/>
          <w:b/>
          <w:bCs/>
          <w:sz w:val="28"/>
          <w:szCs w:val="28"/>
        </w:rPr>
        <w:t xml:space="preserve">6.3 Key Principles Demonstrated</w:t>
      </w:r>
    </w:p>
    <w:p>
      <w:pPr>
        <w:pStyle w:val="ListParagraph"/>
        <w:numPr>
          <w:ilvl w:val="0"/>
          <w:numId w:val="2"/>
        </w:numPr>
        <w:spacing w:after="80"/>
      </w:pPr>
      <w:r>
        <w:rPr>
          <w:rFonts w:ascii="Arial" w:cs="Arial" w:eastAsia="Arial" w:hAnsi="Arial"/>
          <w:b w:val="false"/>
          <w:bCs w:val="false"/>
          <w:sz w:val="22"/>
          <w:szCs w:val="22"/>
        </w:rPr>
        <w:t xml:space="preserve">Single Responsibility Principle (SRP): Each class has one reason to change. Ticket holds data. FeeCalculator computes fees. DisplayBoard shows status.</w:t>
      </w:r>
    </w:p>
    <w:p>
      <w:pPr>
        <w:pStyle w:val="ListParagraph"/>
        <w:numPr>
          <w:ilvl w:val="0"/>
          <w:numId w:val="2"/>
        </w:numPr>
        <w:spacing w:after="80"/>
      </w:pPr>
      <w:r>
        <w:rPr>
          <w:rFonts w:ascii="Arial" w:cs="Arial" w:eastAsia="Arial" w:hAnsi="Arial"/>
          <w:b w:val="false"/>
          <w:bCs w:val="false"/>
          <w:sz w:val="22"/>
          <w:szCs w:val="22"/>
        </w:rPr>
        <w:t xml:space="preserve">Open/Closed Principle (OCP): New payment modes and assignment strategies are added by creating new classes, not modifying existing ones.</w:t>
      </w:r>
    </w:p>
    <w:p>
      <w:pPr>
        <w:pStyle w:val="ListParagraph"/>
        <w:numPr>
          <w:ilvl w:val="0"/>
          <w:numId w:val="2"/>
        </w:numPr>
        <w:spacing w:after="80"/>
      </w:pPr>
      <w:r>
        <w:rPr>
          <w:rFonts w:ascii="Arial" w:cs="Arial" w:eastAsia="Arial" w:hAnsi="Arial"/>
          <w:b w:val="false"/>
          <w:bCs w:val="false"/>
          <w:sz w:val="22"/>
          <w:szCs w:val="22"/>
        </w:rPr>
        <w:t xml:space="preserve">Liskov Substitution Principle (LSP): CashPayment and CardPayment can replace PaymentStrategy anywhere in the code.</w:t>
      </w:r>
    </w:p>
    <w:p>
      <w:pPr>
        <w:pStyle w:val="ListParagraph"/>
        <w:numPr>
          <w:ilvl w:val="0"/>
          <w:numId w:val="2"/>
        </w:numPr>
        <w:spacing w:after="80"/>
      </w:pPr>
      <w:r>
        <w:rPr>
          <w:rFonts w:ascii="Arial" w:cs="Arial" w:eastAsia="Arial" w:hAnsi="Arial"/>
          <w:b w:val="false"/>
          <w:bCs w:val="false"/>
          <w:sz w:val="22"/>
          <w:szCs w:val="22"/>
        </w:rPr>
        <w:t xml:space="preserve">Interface Segregation Principle (ISP): PaymentStrategy and SpotAssignmentStrategy are small, focused interfaces with one method each.</w:t>
      </w:r>
    </w:p>
    <w:p>
      <w:pPr>
        <w:pStyle w:val="ListParagraph"/>
        <w:numPr>
          <w:ilvl w:val="0"/>
          <w:numId w:val="2"/>
        </w:numPr>
        <w:spacing w:after="80"/>
      </w:pPr>
      <w:r>
        <w:rPr>
          <w:rFonts w:ascii="Arial" w:cs="Arial" w:eastAsia="Arial" w:hAnsi="Arial"/>
          <w:b w:val="false"/>
          <w:bCs w:val="false"/>
          <w:sz w:val="22"/>
          <w:szCs w:val="22"/>
        </w:rPr>
        <w:t xml:space="preserve">Dependency Inversion Principle (DIP): Exit depends on PaymentStrategy (interface), not CashPayment or CardPayment (concrete classes).</w:t>
      </w:r>
    </w:p>
    <w:p>
      <w:pPr>
        <w:spacing w:after="160"/>
      </w:pPr>
      <w:r>
        <w:t xml:space="preserve"/>
      </w:r>
    </w:p>
    <w:p>
      <w:pPr>
        <w:spacing w:after="400"/>
      </w:pPr>
      <w:r>
        <w:t xml:space="preserve"/>
      </w:r>
    </w:p>
    <w:p>
      <w:pPr>
        <w:pBdr>
          <w:top w:val="single" w:color="2E5496" w:sz="6" w:space="1"/>
        </w:pBdr>
        <w:spacing w:after="120" w:before="400"/>
        <w:jc w:val="center"/>
      </w:pPr>
      <w:r>
        <w:rPr>
          <w:rFonts w:ascii="Arial" w:cs="Arial" w:eastAsia="Arial" w:hAnsi="Arial"/>
          <w:i/>
          <w:iCs/>
          <w:color w:val="595959"/>
          <w:sz w:val="20"/>
          <w:szCs w:val="20"/>
        </w:rPr>
        <w:t xml:space="preserve">End of Parking Lot LLD Document</w:t>
      </w:r>
    </w:p>
    <w:p>
      <w:pPr>
        <w:jc w:val="center"/>
      </w:pPr>
      <w:r>
        <w:rPr>
          <w:rFonts w:ascii="Arial" w:cs="Arial" w:eastAsia="Arial" w:hAnsi="Arial"/>
          <w:color w:val="888888"/>
          <w:sz w:val="18"/>
          <w:szCs w:val="18"/>
        </w:rPr>
        <w:t xml:space="preserve">Java | OOP | No Frameworks | Interview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2026-03-13T17:40:17.931Z</dcterms:created>
  <dcterms:modified xsi:type="dcterms:W3CDTF">2026-03-13T17:40:17.932Z</dcterms:modified>
</cp:coreProperties>
</file>

<file path=docProps/custom.xml><?xml version="1.0" encoding="utf-8"?>
<Properties xmlns="http://schemas.openxmlformats.org/officeDocument/2006/custom-properties" xmlns:vt="http://schemas.openxmlformats.org/officeDocument/2006/docPropsVTypes"/>
</file>