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A64A6" w14:textId="42544044" w:rsidR="00A1443C" w:rsidRPr="00A1443C" w:rsidRDefault="00A1443C" w:rsidP="00A1443C">
      <w:pPr>
        <w:rPr>
          <w:b/>
          <w:bCs/>
          <w:sz w:val="40"/>
          <w:szCs w:val="40"/>
        </w:rPr>
      </w:pPr>
      <w:r w:rsidRPr="00A1443C">
        <w:rPr>
          <w:b/>
          <w:bCs/>
          <w:sz w:val="40"/>
          <w:szCs w:val="40"/>
        </w:rPr>
        <w:t>Module 1: Get started with AI agent development on Azure</w:t>
      </w:r>
    </w:p>
    <w:p w14:paraId="120D2E3E" w14:textId="7E4865A2" w:rsidR="007767A9" w:rsidRPr="004C25AF" w:rsidRDefault="00955C18" w:rsidP="00A1443C">
      <w:pPr>
        <w:pStyle w:val="ListParagraph"/>
        <w:numPr>
          <w:ilvl w:val="0"/>
          <w:numId w:val="1"/>
        </w:numPr>
        <w:rPr>
          <w:sz w:val="24"/>
          <w:szCs w:val="24"/>
        </w:rPr>
      </w:pPr>
      <w:r w:rsidRPr="004C25AF">
        <w:rPr>
          <w:b/>
          <w:bCs/>
          <w:sz w:val="28"/>
          <w:szCs w:val="28"/>
        </w:rPr>
        <w:t>Introduction</w:t>
      </w:r>
      <w:r w:rsidRPr="004C25AF">
        <w:rPr>
          <w:sz w:val="24"/>
          <w:szCs w:val="24"/>
        </w:rPr>
        <w:t>:</w:t>
      </w:r>
    </w:p>
    <w:p w14:paraId="716A06D6" w14:textId="382A8A5B" w:rsidR="00955C18" w:rsidRPr="004C25AF" w:rsidRDefault="00955C18" w:rsidP="00955C18">
      <w:pPr>
        <w:pStyle w:val="ListParagraph"/>
        <w:numPr>
          <w:ilvl w:val="1"/>
          <w:numId w:val="1"/>
        </w:numPr>
        <w:rPr>
          <w:sz w:val="24"/>
          <w:szCs w:val="24"/>
        </w:rPr>
      </w:pPr>
      <w:r w:rsidRPr="004C25AF">
        <w:rPr>
          <w:sz w:val="24"/>
          <w:szCs w:val="24"/>
        </w:rPr>
        <w:t xml:space="preserve">In more complex scenarios, </w:t>
      </w:r>
      <w:r w:rsidR="004C25AF" w:rsidRPr="004C25AF">
        <w:rPr>
          <w:sz w:val="24"/>
          <w:szCs w:val="24"/>
        </w:rPr>
        <w:t>organisations</w:t>
      </w:r>
      <w:r w:rsidRPr="004C25AF">
        <w:rPr>
          <w:sz w:val="24"/>
          <w:szCs w:val="24"/>
        </w:rPr>
        <w:t xml:space="preserve"> can develop multi-agent solutions where multiple agents coordinate work between them. For instance, a travel booking agent could book flights and hotels for employees and automatically submit expense claims with appropriate receipts to the </w:t>
      </w:r>
      <w:r w:rsidR="004C25AF" w:rsidRPr="004C25AF">
        <w:rPr>
          <w:sz w:val="24"/>
          <w:szCs w:val="24"/>
        </w:rPr>
        <w:t>expense’s</w:t>
      </w:r>
      <w:r w:rsidRPr="004C25AF">
        <w:rPr>
          <w:sz w:val="24"/>
          <w:szCs w:val="24"/>
        </w:rPr>
        <w:t xml:space="preserve"> agent—creating an integrated workflow that spans multiple business processes.</w:t>
      </w:r>
    </w:p>
    <w:p w14:paraId="4197A63F" w14:textId="0B0DE92C" w:rsidR="00955C18" w:rsidRPr="004C25AF" w:rsidRDefault="004C25AF" w:rsidP="00955C18">
      <w:pPr>
        <w:pStyle w:val="ListParagraph"/>
        <w:numPr>
          <w:ilvl w:val="1"/>
          <w:numId w:val="1"/>
        </w:numPr>
        <w:rPr>
          <w:sz w:val="24"/>
          <w:szCs w:val="24"/>
        </w:rPr>
      </w:pPr>
      <w:r w:rsidRPr="004C25AF">
        <w:rPr>
          <w:sz w:val="24"/>
          <w:szCs w:val="24"/>
        </w:rPr>
        <w:t>AI agents are smart applications that use language models to understand what you need and then take action to help you.</w:t>
      </w:r>
    </w:p>
    <w:p w14:paraId="17731935" w14:textId="340C0F3D" w:rsidR="004C25AF" w:rsidRPr="004C25AF" w:rsidRDefault="004C25AF" w:rsidP="00955C18">
      <w:pPr>
        <w:pStyle w:val="ListParagraph"/>
        <w:numPr>
          <w:ilvl w:val="1"/>
          <w:numId w:val="1"/>
        </w:numPr>
        <w:rPr>
          <w:sz w:val="24"/>
          <w:szCs w:val="24"/>
        </w:rPr>
      </w:pPr>
      <w:r w:rsidRPr="004C25AF">
        <w:rPr>
          <w:noProof/>
          <w:sz w:val="24"/>
          <w:szCs w:val="24"/>
        </w:rPr>
        <w:drawing>
          <wp:inline distT="0" distB="0" distL="0" distR="0" wp14:anchorId="4DB16A2E" wp14:editId="4126982F">
            <wp:extent cx="6088380" cy="2770717"/>
            <wp:effectExtent l="0" t="0" r="7620" b="0"/>
            <wp:docPr id="2482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2489" name=""/>
                    <pic:cNvPicPr/>
                  </pic:nvPicPr>
                  <pic:blipFill>
                    <a:blip r:embed="rId5"/>
                    <a:stretch>
                      <a:fillRect/>
                    </a:stretch>
                  </pic:blipFill>
                  <pic:spPr>
                    <a:xfrm>
                      <a:off x="0" y="0"/>
                      <a:ext cx="6101095" cy="2776503"/>
                    </a:xfrm>
                    <a:prstGeom prst="rect">
                      <a:avLst/>
                    </a:prstGeom>
                  </pic:spPr>
                </pic:pic>
              </a:graphicData>
            </a:graphic>
          </wp:inline>
        </w:drawing>
      </w:r>
    </w:p>
    <w:p w14:paraId="53B13ED6" w14:textId="77777777" w:rsidR="004C25AF" w:rsidRPr="004C25AF" w:rsidRDefault="004C25AF" w:rsidP="004C25AF">
      <w:pPr>
        <w:pStyle w:val="ListParagraph"/>
        <w:ind w:left="1440"/>
        <w:rPr>
          <w:sz w:val="24"/>
          <w:szCs w:val="24"/>
        </w:rPr>
      </w:pPr>
    </w:p>
    <w:p w14:paraId="71CBEE25" w14:textId="2529E7E0" w:rsidR="004C25AF" w:rsidRPr="004C25AF" w:rsidRDefault="004C25AF" w:rsidP="00955C18">
      <w:pPr>
        <w:pStyle w:val="ListParagraph"/>
        <w:numPr>
          <w:ilvl w:val="1"/>
          <w:numId w:val="1"/>
        </w:numPr>
        <w:rPr>
          <w:sz w:val="24"/>
          <w:szCs w:val="24"/>
        </w:rPr>
      </w:pPr>
      <w:r w:rsidRPr="004C25AF">
        <w:rPr>
          <w:sz w:val="24"/>
          <w:szCs w:val="24"/>
        </w:rPr>
        <w:t>Agent's capabilities:</w:t>
      </w:r>
    </w:p>
    <w:p w14:paraId="7F3398A6" w14:textId="1267C0DE" w:rsidR="004C25AF" w:rsidRPr="004C25AF" w:rsidRDefault="004C25AF" w:rsidP="004C25AF">
      <w:pPr>
        <w:pStyle w:val="ListParagraph"/>
        <w:numPr>
          <w:ilvl w:val="2"/>
          <w:numId w:val="1"/>
        </w:numPr>
        <w:rPr>
          <w:sz w:val="24"/>
          <w:szCs w:val="24"/>
        </w:rPr>
      </w:pPr>
      <w:r w:rsidRPr="004C25AF">
        <w:rPr>
          <w:sz w:val="24"/>
          <w:szCs w:val="24"/>
        </w:rPr>
        <w:t>Knowledge integration and reasoning</w:t>
      </w:r>
    </w:p>
    <w:p w14:paraId="6538B2DB" w14:textId="73C973AE" w:rsidR="004C25AF" w:rsidRPr="004C25AF" w:rsidRDefault="004C25AF" w:rsidP="004C25AF">
      <w:pPr>
        <w:pStyle w:val="ListParagraph"/>
        <w:numPr>
          <w:ilvl w:val="2"/>
          <w:numId w:val="1"/>
        </w:numPr>
        <w:rPr>
          <w:sz w:val="24"/>
          <w:szCs w:val="24"/>
        </w:rPr>
      </w:pPr>
      <w:r w:rsidRPr="004C25AF">
        <w:rPr>
          <w:sz w:val="24"/>
          <w:szCs w:val="24"/>
        </w:rPr>
        <w:t>Task automation through functions</w:t>
      </w:r>
    </w:p>
    <w:p w14:paraId="18EFFF21" w14:textId="4C325D51" w:rsidR="004C25AF" w:rsidRPr="004C25AF" w:rsidRDefault="004C25AF" w:rsidP="004C25AF">
      <w:pPr>
        <w:pStyle w:val="ListParagraph"/>
        <w:numPr>
          <w:ilvl w:val="2"/>
          <w:numId w:val="1"/>
        </w:numPr>
        <w:rPr>
          <w:sz w:val="24"/>
          <w:szCs w:val="24"/>
        </w:rPr>
      </w:pPr>
      <w:r w:rsidRPr="004C25AF">
        <w:rPr>
          <w:sz w:val="24"/>
          <w:szCs w:val="24"/>
        </w:rPr>
        <w:t>Intelligent decision-making</w:t>
      </w:r>
    </w:p>
    <w:p w14:paraId="7E69352C" w14:textId="32312F91" w:rsidR="004C25AF" w:rsidRDefault="004C25AF" w:rsidP="004C25AF">
      <w:pPr>
        <w:pStyle w:val="ListParagraph"/>
        <w:numPr>
          <w:ilvl w:val="1"/>
          <w:numId w:val="1"/>
        </w:numPr>
        <w:rPr>
          <w:sz w:val="24"/>
          <w:szCs w:val="24"/>
        </w:rPr>
      </w:pPr>
      <w:r w:rsidRPr="004C25AF">
        <w:rPr>
          <w:sz w:val="24"/>
          <w:szCs w:val="24"/>
        </w:rPr>
        <w:t>As AI agents become more autonomous and integrated into enterprise systems, they introduce new security considerations that go beyond traditional application threats. Because agents can access sensitive data, make decisions, and act independently, developers and organizations must design with security in mind from the start.</w:t>
      </w:r>
    </w:p>
    <w:p w14:paraId="531FAAE5" w14:textId="60B9273F" w:rsidR="004C25AF" w:rsidRDefault="004C25AF" w:rsidP="004C25AF">
      <w:pPr>
        <w:pStyle w:val="ListParagraph"/>
        <w:numPr>
          <w:ilvl w:val="2"/>
          <w:numId w:val="1"/>
        </w:numPr>
        <w:rPr>
          <w:sz w:val="24"/>
          <w:szCs w:val="24"/>
        </w:rPr>
      </w:pPr>
      <w:r w:rsidRPr="004C25AF">
        <w:rPr>
          <w:sz w:val="24"/>
          <w:szCs w:val="24"/>
        </w:rPr>
        <w:t>Data leakage and privacy exposure</w:t>
      </w:r>
    </w:p>
    <w:p w14:paraId="7DCFAD95" w14:textId="53618306" w:rsidR="004C25AF" w:rsidRDefault="004C25AF" w:rsidP="004C25AF">
      <w:pPr>
        <w:pStyle w:val="ListParagraph"/>
        <w:numPr>
          <w:ilvl w:val="2"/>
          <w:numId w:val="1"/>
        </w:numPr>
        <w:rPr>
          <w:sz w:val="24"/>
          <w:szCs w:val="24"/>
        </w:rPr>
      </w:pPr>
      <w:r w:rsidRPr="004C25AF">
        <w:rPr>
          <w:sz w:val="24"/>
          <w:szCs w:val="24"/>
        </w:rPr>
        <w:t>Prompt injection and manipulation attacks</w:t>
      </w:r>
    </w:p>
    <w:p w14:paraId="2CADA2A9" w14:textId="66B7F170" w:rsidR="004C25AF" w:rsidRDefault="004C25AF" w:rsidP="004C25AF">
      <w:pPr>
        <w:pStyle w:val="ListParagraph"/>
        <w:numPr>
          <w:ilvl w:val="2"/>
          <w:numId w:val="1"/>
        </w:numPr>
        <w:rPr>
          <w:sz w:val="24"/>
          <w:szCs w:val="24"/>
        </w:rPr>
      </w:pPr>
      <w:r w:rsidRPr="004C25AF">
        <w:rPr>
          <w:sz w:val="24"/>
          <w:szCs w:val="24"/>
        </w:rPr>
        <w:t>Unauthorized access and privilege escalation</w:t>
      </w:r>
    </w:p>
    <w:p w14:paraId="22352712" w14:textId="5ACFA7D3" w:rsidR="004C25AF" w:rsidRDefault="004C25AF" w:rsidP="004C25AF">
      <w:pPr>
        <w:pStyle w:val="ListParagraph"/>
        <w:numPr>
          <w:ilvl w:val="2"/>
          <w:numId w:val="1"/>
        </w:numPr>
        <w:rPr>
          <w:sz w:val="24"/>
          <w:szCs w:val="24"/>
        </w:rPr>
      </w:pPr>
      <w:r w:rsidRPr="004C25AF">
        <w:rPr>
          <w:sz w:val="24"/>
          <w:szCs w:val="24"/>
        </w:rPr>
        <w:t>Data poisoning</w:t>
      </w:r>
    </w:p>
    <w:p w14:paraId="4A15D74E" w14:textId="740967CD" w:rsidR="004C25AF" w:rsidRDefault="004C25AF" w:rsidP="004C25AF">
      <w:pPr>
        <w:pStyle w:val="ListParagraph"/>
        <w:numPr>
          <w:ilvl w:val="2"/>
          <w:numId w:val="1"/>
        </w:numPr>
        <w:rPr>
          <w:sz w:val="24"/>
          <w:szCs w:val="24"/>
        </w:rPr>
      </w:pPr>
      <w:r w:rsidRPr="004C25AF">
        <w:rPr>
          <w:sz w:val="24"/>
          <w:szCs w:val="24"/>
        </w:rPr>
        <w:t>Over-reliance on autonomous actions</w:t>
      </w:r>
    </w:p>
    <w:p w14:paraId="5DB12AFD" w14:textId="27BD8153" w:rsidR="004C25AF" w:rsidRDefault="004C25AF" w:rsidP="004C25AF">
      <w:pPr>
        <w:pStyle w:val="ListParagraph"/>
        <w:numPr>
          <w:ilvl w:val="2"/>
          <w:numId w:val="1"/>
        </w:numPr>
        <w:rPr>
          <w:sz w:val="24"/>
          <w:szCs w:val="24"/>
        </w:rPr>
      </w:pPr>
      <w:r w:rsidRPr="004C25AF">
        <w:rPr>
          <w:sz w:val="24"/>
          <w:szCs w:val="24"/>
        </w:rPr>
        <w:t>Inadequate auditability and logging</w:t>
      </w:r>
    </w:p>
    <w:p w14:paraId="0D542610" w14:textId="43C8A578" w:rsidR="004C25AF" w:rsidRDefault="004C25AF" w:rsidP="004C25AF">
      <w:pPr>
        <w:pStyle w:val="ListParagraph"/>
        <w:numPr>
          <w:ilvl w:val="2"/>
          <w:numId w:val="1"/>
        </w:numPr>
        <w:rPr>
          <w:sz w:val="24"/>
          <w:szCs w:val="24"/>
        </w:rPr>
      </w:pPr>
      <w:r w:rsidRPr="004C25AF">
        <w:rPr>
          <w:sz w:val="24"/>
          <w:szCs w:val="24"/>
        </w:rPr>
        <w:t>Model inversion and output leakage</w:t>
      </w:r>
    </w:p>
    <w:p w14:paraId="7E2123CE" w14:textId="72866347" w:rsidR="004C25AF" w:rsidRDefault="004C25AF" w:rsidP="004C25AF">
      <w:pPr>
        <w:pStyle w:val="ListParagraph"/>
        <w:numPr>
          <w:ilvl w:val="1"/>
          <w:numId w:val="1"/>
        </w:numPr>
        <w:rPr>
          <w:sz w:val="24"/>
          <w:szCs w:val="24"/>
        </w:rPr>
      </w:pPr>
      <w:r w:rsidRPr="004C25AF">
        <w:rPr>
          <w:sz w:val="24"/>
          <w:szCs w:val="24"/>
        </w:rPr>
        <w:t>Protect your agents with security best practices</w:t>
      </w:r>
      <w:r>
        <w:rPr>
          <w:sz w:val="24"/>
          <w:szCs w:val="24"/>
        </w:rPr>
        <w:t>:</w:t>
      </w:r>
    </w:p>
    <w:p w14:paraId="57C72899" w14:textId="77777777" w:rsidR="004C25AF" w:rsidRPr="004C25AF" w:rsidRDefault="004C25AF" w:rsidP="004C25AF">
      <w:pPr>
        <w:pStyle w:val="ListParagraph"/>
        <w:numPr>
          <w:ilvl w:val="2"/>
          <w:numId w:val="1"/>
        </w:numPr>
        <w:rPr>
          <w:sz w:val="24"/>
          <w:szCs w:val="24"/>
        </w:rPr>
      </w:pPr>
      <w:r w:rsidRPr="004C25AF">
        <w:rPr>
          <w:sz w:val="24"/>
          <w:szCs w:val="24"/>
        </w:rPr>
        <w:t>Control access tightly: Enforce role-based access controls (RBAC) and least privilege permissions—agents should only access what they absolutely need.</w:t>
      </w:r>
    </w:p>
    <w:p w14:paraId="56A67722" w14:textId="77777777" w:rsidR="004C25AF" w:rsidRPr="004C25AF" w:rsidRDefault="004C25AF" w:rsidP="004C25AF">
      <w:pPr>
        <w:pStyle w:val="ListParagraph"/>
        <w:ind w:left="2160"/>
        <w:rPr>
          <w:sz w:val="24"/>
          <w:szCs w:val="24"/>
        </w:rPr>
      </w:pPr>
    </w:p>
    <w:p w14:paraId="7414A046" w14:textId="7014999E" w:rsidR="004C25AF" w:rsidRDefault="004C25AF" w:rsidP="004C25AF">
      <w:pPr>
        <w:pStyle w:val="ListParagraph"/>
        <w:numPr>
          <w:ilvl w:val="0"/>
          <w:numId w:val="1"/>
        </w:numPr>
        <w:rPr>
          <w:sz w:val="24"/>
          <w:szCs w:val="24"/>
        </w:rPr>
      </w:pPr>
      <w:r w:rsidRPr="005C6B7F">
        <w:rPr>
          <w:b/>
          <w:bCs/>
          <w:sz w:val="28"/>
          <w:szCs w:val="28"/>
        </w:rPr>
        <w:t>Options for agent development</w:t>
      </w:r>
      <w:r>
        <w:rPr>
          <w:sz w:val="24"/>
          <w:szCs w:val="24"/>
        </w:rPr>
        <w:t>:</w:t>
      </w:r>
    </w:p>
    <w:p w14:paraId="42AAFDB2" w14:textId="5D35A756" w:rsidR="004C25AF" w:rsidRDefault="004C25AF" w:rsidP="004C25AF">
      <w:pPr>
        <w:pStyle w:val="ListParagraph"/>
        <w:numPr>
          <w:ilvl w:val="1"/>
          <w:numId w:val="1"/>
        </w:numPr>
        <w:rPr>
          <w:sz w:val="24"/>
          <w:szCs w:val="24"/>
        </w:rPr>
      </w:pPr>
      <w:r w:rsidRPr="004C25AF">
        <w:rPr>
          <w:sz w:val="24"/>
          <w:szCs w:val="24"/>
        </w:rPr>
        <w:lastRenderedPageBreak/>
        <w:t>AI agents go beyond traditional apps that just respond to what you tell them—they can reason, act independently, learn, and work together to get things done. Building these proactive systems requires specialized frameworks and tools</w:t>
      </w:r>
    </w:p>
    <w:p w14:paraId="2A3EBB2A" w14:textId="5430EB5A" w:rsidR="004C25AF" w:rsidRDefault="005C6B7F" w:rsidP="004C25AF">
      <w:pPr>
        <w:pStyle w:val="ListParagraph"/>
        <w:numPr>
          <w:ilvl w:val="1"/>
          <w:numId w:val="1"/>
        </w:numPr>
        <w:rPr>
          <w:sz w:val="24"/>
          <w:szCs w:val="24"/>
        </w:rPr>
      </w:pPr>
      <w:r w:rsidRPr="005C6B7F">
        <w:rPr>
          <w:sz w:val="24"/>
          <w:szCs w:val="24"/>
        </w:rPr>
        <w:t>Microsoft offers several solutions—from low-code tools for business users to full-featured SDKs for professional developers—each designed for different scenarios and skill levels.</w:t>
      </w:r>
    </w:p>
    <w:p w14:paraId="6D438D90" w14:textId="6B445A86" w:rsidR="005C6B7F" w:rsidRDefault="005C6B7F" w:rsidP="005C6B7F">
      <w:pPr>
        <w:pStyle w:val="ListParagraph"/>
        <w:numPr>
          <w:ilvl w:val="2"/>
          <w:numId w:val="1"/>
        </w:numPr>
        <w:rPr>
          <w:sz w:val="24"/>
          <w:szCs w:val="24"/>
        </w:rPr>
      </w:pPr>
      <w:r w:rsidRPr="005C6B7F">
        <w:rPr>
          <w:sz w:val="24"/>
          <w:szCs w:val="24"/>
        </w:rPr>
        <w:t>Microsoft Foundry Agent Service</w:t>
      </w:r>
    </w:p>
    <w:p w14:paraId="309BA810" w14:textId="56A2DEF5" w:rsidR="005C6B7F" w:rsidRDefault="005C6B7F" w:rsidP="005C6B7F">
      <w:pPr>
        <w:pStyle w:val="ListParagraph"/>
        <w:numPr>
          <w:ilvl w:val="2"/>
          <w:numId w:val="1"/>
        </w:numPr>
        <w:rPr>
          <w:sz w:val="24"/>
          <w:szCs w:val="24"/>
        </w:rPr>
      </w:pPr>
      <w:r w:rsidRPr="005C6B7F">
        <w:rPr>
          <w:sz w:val="24"/>
          <w:szCs w:val="24"/>
        </w:rPr>
        <w:t>OpenAI Assistants API</w:t>
      </w:r>
    </w:p>
    <w:p w14:paraId="3EBEFDD9" w14:textId="5522D536" w:rsidR="005C6B7F" w:rsidRDefault="005C6B7F" w:rsidP="005C6B7F">
      <w:pPr>
        <w:pStyle w:val="ListParagraph"/>
        <w:numPr>
          <w:ilvl w:val="2"/>
          <w:numId w:val="1"/>
        </w:numPr>
        <w:rPr>
          <w:sz w:val="24"/>
          <w:szCs w:val="24"/>
        </w:rPr>
      </w:pPr>
      <w:r w:rsidRPr="005C6B7F">
        <w:rPr>
          <w:sz w:val="24"/>
          <w:szCs w:val="24"/>
        </w:rPr>
        <w:t>Microsoft Agent Framework</w:t>
      </w:r>
    </w:p>
    <w:p w14:paraId="097314A9" w14:textId="0F41E000" w:rsidR="005C6B7F" w:rsidRDefault="005C6B7F" w:rsidP="005C6B7F">
      <w:pPr>
        <w:pStyle w:val="ListParagraph"/>
        <w:numPr>
          <w:ilvl w:val="2"/>
          <w:numId w:val="1"/>
        </w:numPr>
        <w:rPr>
          <w:sz w:val="24"/>
          <w:szCs w:val="24"/>
        </w:rPr>
      </w:pPr>
      <w:proofErr w:type="spellStart"/>
      <w:r w:rsidRPr="005C6B7F">
        <w:rPr>
          <w:sz w:val="24"/>
          <w:szCs w:val="24"/>
        </w:rPr>
        <w:t>AutoGen</w:t>
      </w:r>
      <w:proofErr w:type="spellEnd"/>
    </w:p>
    <w:p w14:paraId="1204975A" w14:textId="798BE4A6" w:rsidR="005C6B7F" w:rsidRDefault="005C6B7F" w:rsidP="005C6B7F">
      <w:pPr>
        <w:pStyle w:val="ListParagraph"/>
        <w:numPr>
          <w:ilvl w:val="2"/>
          <w:numId w:val="1"/>
        </w:numPr>
        <w:rPr>
          <w:sz w:val="24"/>
          <w:szCs w:val="24"/>
        </w:rPr>
      </w:pPr>
      <w:r w:rsidRPr="005C6B7F">
        <w:rPr>
          <w:sz w:val="24"/>
          <w:szCs w:val="24"/>
        </w:rPr>
        <w:t>Microsoft 365 agents SDK</w:t>
      </w:r>
    </w:p>
    <w:p w14:paraId="699A4D8E" w14:textId="410C8407" w:rsidR="005C6B7F" w:rsidRDefault="005C6B7F" w:rsidP="005C6B7F">
      <w:pPr>
        <w:pStyle w:val="ListParagraph"/>
        <w:numPr>
          <w:ilvl w:val="2"/>
          <w:numId w:val="1"/>
        </w:numPr>
        <w:rPr>
          <w:sz w:val="24"/>
          <w:szCs w:val="24"/>
        </w:rPr>
      </w:pPr>
      <w:r w:rsidRPr="005C6B7F">
        <w:rPr>
          <w:sz w:val="24"/>
          <w:szCs w:val="24"/>
        </w:rPr>
        <w:t>Microsoft Copilot Studio</w:t>
      </w:r>
    </w:p>
    <w:p w14:paraId="491E2F98" w14:textId="03B69620" w:rsidR="005C6B7F" w:rsidRDefault="005C6B7F" w:rsidP="005C6B7F">
      <w:pPr>
        <w:pStyle w:val="ListParagraph"/>
        <w:numPr>
          <w:ilvl w:val="2"/>
          <w:numId w:val="1"/>
        </w:numPr>
        <w:rPr>
          <w:sz w:val="24"/>
          <w:szCs w:val="24"/>
        </w:rPr>
      </w:pPr>
      <w:r w:rsidRPr="005C6B7F">
        <w:rPr>
          <w:sz w:val="24"/>
          <w:szCs w:val="24"/>
        </w:rPr>
        <w:t>Copilot Studio lite experience in Microsoft 365 Copilot</w:t>
      </w:r>
    </w:p>
    <w:p w14:paraId="295CEBC2" w14:textId="6B31D8FF" w:rsidR="005C6B7F" w:rsidRDefault="005C6B7F" w:rsidP="005C6B7F">
      <w:pPr>
        <w:rPr>
          <w:sz w:val="24"/>
          <w:szCs w:val="24"/>
        </w:rPr>
      </w:pPr>
      <w:r>
        <w:rPr>
          <w:sz w:val="24"/>
          <w:szCs w:val="24"/>
        </w:rPr>
        <w:t>Scenarios for when to use which agent framework:</w:t>
      </w:r>
    </w:p>
    <w:p w14:paraId="325E22C5" w14:textId="73F66B27" w:rsidR="005C6B7F" w:rsidRDefault="005C6B7F" w:rsidP="005C6B7F">
      <w:pPr>
        <w:rPr>
          <w:sz w:val="24"/>
          <w:szCs w:val="24"/>
        </w:rPr>
      </w:pPr>
      <w:r w:rsidRPr="005C6B7F">
        <w:rPr>
          <w:noProof/>
          <w:sz w:val="24"/>
          <w:szCs w:val="24"/>
        </w:rPr>
        <w:drawing>
          <wp:inline distT="0" distB="0" distL="0" distR="0" wp14:anchorId="4F79B0ED" wp14:editId="498CD95E">
            <wp:extent cx="6645910" cy="5871210"/>
            <wp:effectExtent l="0" t="0" r="2540" b="0"/>
            <wp:docPr id="12701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942" name=""/>
                    <pic:cNvPicPr/>
                  </pic:nvPicPr>
                  <pic:blipFill>
                    <a:blip r:embed="rId6"/>
                    <a:stretch>
                      <a:fillRect/>
                    </a:stretch>
                  </pic:blipFill>
                  <pic:spPr>
                    <a:xfrm>
                      <a:off x="0" y="0"/>
                      <a:ext cx="6645910" cy="5871210"/>
                    </a:xfrm>
                    <a:prstGeom prst="rect">
                      <a:avLst/>
                    </a:prstGeom>
                  </pic:spPr>
                </pic:pic>
              </a:graphicData>
            </a:graphic>
          </wp:inline>
        </w:drawing>
      </w:r>
    </w:p>
    <w:p w14:paraId="18D331F8" w14:textId="77777777" w:rsidR="005C6B7F" w:rsidRDefault="005C6B7F" w:rsidP="005C6B7F">
      <w:pPr>
        <w:rPr>
          <w:sz w:val="24"/>
          <w:szCs w:val="24"/>
        </w:rPr>
      </w:pPr>
    </w:p>
    <w:p w14:paraId="5D487AF9" w14:textId="2A92579B" w:rsidR="005C6B7F" w:rsidRDefault="005C6B7F" w:rsidP="005C6B7F">
      <w:pPr>
        <w:pStyle w:val="ListParagraph"/>
        <w:numPr>
          <w:ilvl w:val="0"/>
          <w:numId w:val="1"/>
        </w:numPr>
        <w:rPr>
          <w:sz w:val="24"/>
          <w:szCs w:val="24"/>
        </w:rPr>
      </w:pPr>
      <w:r w:rsidRPr="005C6B7F">
        <w:rPr>
          <w:sz w:val="24"/>
          <w:szCs w:val="24"/>
        </w:rPr>
        <w:t>Microsoft Foundry Agent Service</w:t>
      </w:r>
      <w:r>
        <w:rPr>
          <w:sz w:val="24"/>
          <w:szCs w:val="24"/>
        </w:rPr>
        <w:t>:</w:t>
      </w:r>
    </w:p>
    <w:p w14:paraId="7F383691" w14:textId="1629996C" w:rsidR="005C6B7F" w:rsidRDefault="005C6B7F" w:rsidP="005C6B7F">
      <w:pPr>
        <w:pStyle w:val="ListParagraph"/>
        <w:numPr>
          <w:ilvl w:val="1"/>
          <w:numId w:val="1"/>
        </w:numPr>
        <w:rPr>
          <w:sz w:val="24"/>
          <w:szCs w:val="24"/>
        </w:rPr>
      </w:pPr>
      <w:r w:rsidRPr="005C6B7F">
        <w:rPr>
          <w:sz w:val="24"/>
          <w:szCs w:val="24"/>
        </w:rPr>
        <w:lastRenderedPageBreak/>
        <w:t>Microsoft Foundry Agent Service is a service within Azure that you can use to create, test, and manage AI agents. It provides both a visual agent development experience in the Microsoft Foundry portal and a code-first development experience using the Microsoft Foundry SDK.</w:t>
      </w:r>
    </w:p>
    <w:p w14:paraId="00A8401D" w14:textId="78285463" w:rsidR="005C6B7F" w:rsidRDefault="005C6B7F" w:rsidP="005C6B7F">
      <w:pPr>
        <w:pStyle w:val="ListParagraph"/>
        <w:numPr>
          <w:ilvl w:val="1"/>
          <w:numId w:val="1"/>
        </w:numPr>
        <w:rPr>
          <w:sz w:val="24"/>
          <w:szCs w:val="24"/>
        </w:rPr>
      </w:pPr>
      <w:r w:rsidRPr="005C6B7F">
        <w:rPr>
          <w:sz w:val="24"/>
          <w:szCs w:val="24"/>
        </w:rPr>
        <w:t>Components of an agent</w:t>
      </w:r>
      <w:r>
        <w:rPr>
          <w:sz w:val="24"/>
          <w:szCs w:val="24"/>
        </w:rPr>
        <w:t>:</w:t>
      </w:r>
    </w:p>
    <w:p w14:paraId="7A5222A8" w14:textId="77777777" w:rsidR="005C6B7F" w:rsidRPr="005C6B7F" w:rsidRDefault="005C6B7F" w:rsidP="005C6B7F">
      <w:pPr>
        <w:pStyle w:val="ListParagraph"/>
        <w:numPr>
          <w:ilvl w:val="2"/>
          <w:numId w:val="1"/>
        </w:numPr>
        <w:rPr>
          <w:sz w:val="24"/>
          <w:szCs w:val="24"/>
        </w:rPr>
      </w:pPr>
      <w:r w:rsidRPr="005C6B7F">
        <w:rPr>
          <w:sz w:val="24"/>
          <w:szCs w:val="24"/>
        </w:rPr>
        <w:t xml:space="preserve">Model: A deployed generative AI model that enables the agent to reason and generate natural language responses to prompts. You can use common OpenAI models and a selection of models from the Microsoft Foundry model </w:t>
      </w:r>
      <w:proofErr w:type="spellStart"/>
      <w:r w:rsidRPr="005C6B7F">
        <w:rPr>
          <w:sz w:val="24"/>
          <w:szCs w:val="24"/>
        </w:rPr>
        <w:t>catalog</w:t>
      </w:r>
      <w:proofErr w:type="spellEnd"/>
      <w:r w:rsidRPr="005C6B7F">
        <w:rPr>
          <w:sz w:val="24"/>
          <w:szCs w:val="24"/>
        </w:rPr>
        <w:t>.</w:t>
      </w:r>
    </w:p>
    <w:p w14:paraId="3C087CBF" w14:textId="77777777" w:rsidR="005C6B7F" w:rsidRPr="005C6B7F" w:rsidRDefault="005C6B7F" w:rsidP="005C6B7F">
      <w:pPr>
        <w:pStyle w:val="ListParagraph"/>
        <w:numPr>
          <w:ilvl w:val="2"/>
          <w:numId w:val="1"/>
        </w:numPr>
        <w:rPr>
          <w:sz w:val="24"/>
          <w:szCs w:val="24"/>
        </w:rPr>
      </w:pPr>
      <w:r w:rsidRPr="005C6B7F">
        <w:rPr>
          <w:sz w:val="24"/>
          <w:szCs w:val="24"/>
        </w:rPr>
        <w:t>Knowledge: Data sources that enable the agent to ground prompts with contextual data. Potential knowledge sources include Internet search results from Microsoft Bing, an Azure AI Search index, or your own data and documents.</w:t>
      </w:r>
    </w:p>
    <w:p w14:paraId="612EA385" w14:textId="2CA66CA7" w:rsidR="005C6B7F" w:rsidRDefault="005C6B7F" w:rsidP="005C6B7F">
      <w:pPr>
        <w:pStyle w:val="ListParagraph"/>
        <w:numPr>
          <w:ilvl w:val="2"/>
          <w:numId w:val="1"/>
        </w:numPr>
        <w:rPr>
          <w:sz w:val="24"/>
          <w:szCs w:val="24"/>
        </w:rPr>
      </w:pPr>
      <w:r w:rsidRPr="005C6B7F">
        <w:rPr>
          <w:sz w:val="24"/>
          <w:szCs w:val="24"/>
        </w:rPr>
        <w:t>Tools: Programmatic functions that enable the agent to automate actions. Built-in tools to access knowledge in Azure AI Search and Bing are provided as well as a code interpreter tool that you can use to generate and run Python code. You can also create custom tools using your own code or Azure Functions.</w:t>
      </w:r>
    </w:p>
    <w:p w14:paraId="12FD4D47" w14:textId="519CA66D" w:rsidR="005C6B7F" w:rsidRDefault="005C6B7F" w:rsidP="005C6B7F">
      <w:pPr>
        <w:pStyle w:val="ListParagraph"/>
        <w:numPr>
          <w:ilvl w:val="1"/>
          <w:numId w:val="1"/>
        </w:numPr>
        <w:rPr>
          <w:sz w:val="24"/>
          <w:szCs w:val="24"/>
        </w:rPr>
      </w:pPr>
      <w:r w:rsidRPr="005C6B7F">
        <w:rPr>
          <w:sz w:val="24"/>
          <w:szCs w:val="24"/>
        </w:rPr>
        <w:t>Conversations between users and agents take place on a thread, which retains a history of the messages exchanged in the conversation as well as any data assets, such as files, that are generated.</w:t>
      </w:r>
    </w:p>
    <w:p w14:paraId="619C5C8F" w14:textId="25BB4987" w:rsidR="005C6B7F" w:rsidRDefault="005C6B7F" w:rsidP="005C6B7F">
      <w:pPr>
        <w:pStyle w:val="ListParagraph"/>
        <w:numPr>
          <w:ilvl w:val="0"/>
          <w:numId w:val="1"/>
        </w:numPr>
        <w:rPr>
          <w:sz w:val="24"/>
          <w:szCs w:val="24"/>
        </w:rPr>
      </w:pPr>
      <w:r>
        <w:rPr>
          <w:sz w:val="24"/>
          <w:szCs w:val="24"/>
        </w:rPr>
        <w:t xml:space="preserve">Exercise: </w:t>
      </w:r>
      <w:hyperlink r:id="rId7" w:history="1">
        <w:r w:rsidRPr="00DF5E53">
          <w:rPr>
            <w:rStyle w:val="Hyperlink"/>
            <w:sz w:val="24"/>
            <w:szCs w:val="24"/>
          </w:rPr>
          <w:t>https://microsoftlearning.github.io/mslearn-ai-agents/Instructions/01-agent-fundamentals.html</w:t>
        </w:r>
      </w:hyperlink>
    </w:p>
    <w:p w14:paraId="68C66903" w14:textId="38FDF614" w:rsidR="005C6B7F" w:rsidRDefault="005C6B7F" w:rsidP="005C6B7F">
      <w:pPr>
        <w:pStyle w:val="ListParagraph"/>
        <w:numPr>
          <w:ilvl w:val="0"/>
          <w:numId w:val="1"/>
        </w:numPr>
        <w:rPr>
          <w:sz w:val="24"/>
          <w:szCs w:val="24"/>
        </w:rPr>
      </w:pPr>
      <w:r>
        <w:rPr>
          <w:sz w:val="24"/>
          <w:szCs w:val="24"/>
        </w:rPr>
        <w:t>Module Assessment:</w:t>
      </w:r>
    </w:p>
    <w:p w14:paraId="1B3A004C" w14:textId="4DD222A4" w:rsidR="005C6B7F" w:rsidRPr="005C6B7F" w:rsidRDefault="005C6B7F" w:rsidP="005C6B7F">
      <w:pPr>
        <w:pStyle w:val="ListParagraph"/>
        <w:numPr>
          <w:ilvl w:val="1"/>
          <w:numId w:val="1"/>
        </w:numPr>
        <w:rPr>
          <w:sz w:val="24"/>
          <w:szCs w:val="24"/>
        </w:rPr>
      </w:pPr>
      <w:r w:rsidRPr="005C6B7F">
        <w:rPr>
          <w:noProof/>
          <w:sz w:val="24"/>
          <w:szCs w:val="24"/>
        </w:rPr>
        <w:drawing>
          <wp:inline distT="0" distB="0" distL="0" distR="0" wp14:anchorId="1187BB22" wp14:editId="43B39CB2">
            <wp:extent cx="6112510" cy="4140808"/>
            <wp:effectExtent l="0" t="0" r="2540" b="0"/>
            <wp:docPr id="168504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8421" name=""/>
                    <pic:cNvPicPr/>
                  </pic:nvPicPr>
                  <pic:blipFill>
                    <a:blip r:embed="rId8"/>
                    <a:stretch>
                      <a:fillRect/>
                    </a:stretch>
                  </pic:blipFill>
                  <pic:spPr>
                    <a:xfrm>
                      <a:off x="0" y="0"/>
                      <a:ext cx="6117729" cy="4144344"/>
                    </a:xfrm>
                    <a:prstGeom prst="rect">
                      <a:avLst/>
                    </a:prstGeom>
                  </pic:spPr>
                </pic:pic>
              </a:graphicData>
            </a:graphic>
          </wp:inline>
        </w:drawing>
      </w:r>
    </w:p>
    <w:sectPr w:rsidR="005C6B7F" w:rsidRPr="005C6B7F" w:rsidSect="00955C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6342C"/>
    <w:multiLevelType w:val="hybridMultilevel"/>
    <w:tmpl w:val="1E200F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729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3C"/>
    <w:rsid w:val="001F2317"/>
    <w:rsid w:val="004C25AF"/>
    <w:rsid w:val="005C6B7F"/>
    <w:rsid w:val="007767A9"/>
    <w:rsid w:val="00864643"/>
    <w:rsid w:val="00955C18"/>
    <w:rsid w:val="00A1443C"/>
    <w:rsid w:val="00BD5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0552"/>
  <w15:chartTrackingRefBased/>
  <w15:docId w15:val="{7A085687-A927-404B-BC0B-7395FC26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4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144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144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144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144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1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144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144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44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44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3C"/>
    <w:rPr>
      <w:rFonts w:eastAsiaTheme="majorEastAsia" w:cstheme="majorBidi"/>
      <w:color w:val="272727" w:themeColor="text1" w:themeTint="D8"/>
    </w:rPr>
  </w:style>
  <w:style w:type="paragraph" w:styleId="Title">
    <w:name w:val="Title"/>
    <w:basedOn w:val="Normal"/>
    <w:next w:val="Normal"/>
    <w:link w:val="TitleChar"/>
    <w:uiPriority w:val="10"/>
    <w:qFormat/>
    <w:rsid w:val="00A1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4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443C"/>
    <w:rPr>
      <w:i/>
      <w:iCs/>
      <w:color w:val="404040" w:themeColor="text1" w:themeTint="BF"/>
    </w:rPr>
  </w:style>
  <w:style w:type="paragraph" w:styleId="ListParagraph">
    <w:name w:val="List Paragraph"/>
    <w:basedOn w:val="Normal"/>
    <w:uiPriority w:val="34"/>
    <w:qFormat/>
    <w:rsid w:val="00A1443C"/>
    <w:pPr>
      <w:ind w:left="720"/>
      <w:contextualSpacing/>
    </w:pPr>
  </w:style>
  <w:style w:type="character" w:styleId="IntenseEmphasis">
    <w:name w:val="Intense Emphasis"/>
    <w:basedOn w:val="DefaultParagraphFont"/>
    <w:uiPriority w:val="21"/>
    <w:qFormat/>
    <w:rsid w:val="00A1443C"/>
    <w:rPr>
      <w:i/>
      <w:iCs/>
      <w:color w:val="365F91" w:themeColor="accent1" w:themeShade="BF"/>
    </w:rPr>
  </w:style>
  <w:style w:type="paragraph" w:styleId="IntenseQuote">
    <w:name w:val="Intense Quote"/>
    <w:basedOn w:val="Normal"/>
    <w:next w:val="Normal"/>
    <w:link w:val="IntenseQuoteChar"/>
    <w:uiPriority w:val="30"/>
    <w:qFormat/>
    <w:rsid w:val="00A144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443C"/>
    <w:rPr>
      <w:i/>
      <w:iCs/>
      <w:color w:val="365F91" w:themeColor="accent1" w:themeShade="BF"/>
    </w:rPr>
  </w:style>
  <w:style w:type="character" w:styleId="IntenseReference">
    <w:name w:val="Intense Reference"/>
    <w:basedOn w:val="DefaultParagraphFont"/>
    <w:uiPriority w:val="32"/>
    <w:qFormat/>
    <w:rsid w:val="00A1443C"/>
    <w:rPr>
      <w:b/>
      <w:bCs/>
      <w:smallCaps/>
      <w:color w:val="365F91" w:themeColor="accent1" w:themeShade="BF"/>
      <w:spacing w:val="5"/>
    </w:rPr>
  </w:style>
  <w:style w:type="character" w:styleId="Hyperlink">
    <w:name w:val="Hyperlink"/>
    <w:basedOn w:val="DefaultParagraphFont"/>
    <w:uiPriority w:val="99"/>
    <w:unhideWhenUsed/>
    <w:rsid w:val="005C6B7F"/>
    <w:rPr>
      <w:color w:val="0000FF" w:themeColor="hyperlink"/>
      <w:u w:val="single"/>
    </w:rPr>
  </w:style>
  <w:style w:type="character" w:styleId="UnresolvedMention">
    <w:name w:val="Unresolved Mention"/>
    <w:basedOn w:val="DefaultParagraphFont"/>
    <w:uiPriority w:val="99"/>
    <w:semiHidden/>
    <w:unhideWhenUsed/>
    <w:rsid w:val="005C6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icrosoftlearning.github.io/mslearn-ai-agents/Instructions/01-agent-fundamenta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Banerjee</dc:creator>
  <cp:keywords/>
  <dc:description/>
  <cp:lastModifiedBy>Ankit Banerjee</cp:lastModifiedBy>
  <cp:revision>4</cp:revision>
  <dcterms:created xsi:type="dcterms:W3CDTF">2026-03-13T06:50:00Z</dcterms:created>
  <dcterms:modified xsi:type="dcterms:W3CDTF">2026-03-13T13:17:00Z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9d0b8f07-9230-4eb8-9e12-268266a661aa</vt:lpwstr>
  </property>
</Properties>
</file>