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F4EB1" w14:textId="77777777" w:rsidR="00F260B5" w:rsidRPr="00F260B5" w:rsidRDefault="00F260B5" w:rsidP="00F260B5">
      <w:pPr>
        <w:rPr>
          <w:rFonts w:ascii="Times New Roman" w:hAnsi="Times New Roman" w:cs="Times New Roman"/>
          <w:sz w:val="26"/>
          <w:szCs w:val="26"/>
        </w:rPr>
      </w:pPr>
      <w:r w:rsidRPr="00F260B5">
        <w:rPr>
          <w:rFonts w:ascii="Times New Roman" w:hAnsi="Times New Roman" w:cs="Times New Roman"/>
          <w:b/>
          <w:bCs/>
          <w:sz w:val="26"/>
          <w:szCs w:val="26"/>
        </w:rPr>
        <w:t>Forward Chaining </w:t>
      </w:r>
      <w:r w:rsidRPr="00F260B5">
        <w:rPr>
          <w:rFonts w:ascii="Times New Roman" w:hAnsi="Times New Roman" w:cs="Times New Roman"/>
          <w:sz w:val="26"/>
          <w:szCs w:val="26"/>
        </w:rPr>
        <w:t>and </w:t>
      </w:r>
      <w:r w:rsidRPr="00F260B5">
        <w:rPr>
          <w:rFonts w:ascii="Times New Roman" w:hAnsi="Times New Roman" w:cs="Times New Roman"/>
          <w:b/>
          <w:bCs/>
          <w:sz w:val="26"/>
          <w:szCs w:val="26"/>
        </w:rPr>
        <w:t>Backward Chaining</w:t>
      </w:r>
      <w:r w:rsidRPr="00F260B5">
        <w:rPr>
          <w:rFonts w:ascii="Times New Roman" w:hAnsi="Times New Roman" w:cs="Times New Roman"/>
          <w:sz w:val="26"/>
          <w:szCs w:val="26"/>
        </w:rPr>
        <w:t> are reasoning strategies employed by the inference engine of expert systems, which applies logical rules to a knowledge base to deduce new information. Let’s explore the key differences between these two strategies.</w:t>
      </w:r>
    </w:p>
    <w:p w14:paraId="15AA9E51" w14:textId="77777777" w:rsidR="00F260B5" w:rsidRPr="00F260B5" w:rsidRDefault="00F260B5" w:rsidP="00F260B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260B5">
        <w:rPr>
          <w:rFonts w:ascii="Times New Roman" w:hAnsi="Times New Roman" w:cs="Times New Roman"/>
          <w:b/>
          <w:bCs/>
          <w:sz w:val="26"/>
          <w:szCs w:val="26"/>
        </w:rPr>
        <w:t>Forward Chaining</w:t>
      </w:r>
    </w:p>
    <w:p w14:paraId="4D883DE0" w14:textId="77777777" w:rsidR="00F260B5" w:rsidRPr="00F260B5" w:rsidRDefault="00F260B5" w:rsidP="00F260B5">
      <w:pPr>
        <w:rPr>
          <w:rFonts w:ascii="Times New Roman" w:hAnsi="Times New Roman" w:cs="Times New Roman"/>
          <w:sz w:val="26"/>
          <w:szCs w:val="26"/>
        </w:rPr>
      </w:pPr>
      <w:hyperlink r:id="rId5" w:tgtFrame="_blank" w:history="1">
        <w:r w:rsidRPr="00F260B5">
          <w:rPr>
            <w:rStyle w:val="Hyperlink"/>
            <w:rFonts w:ascii="Times New Roman" w:hAnsi="Times New Roman" w:cs="Times New Roman"/>
            <w:b/>
            <w:bCs/>
            <w:sz w:val="26"/>
            <w:szCs w:val="26"/>
          </w:rPr>
          <w:t>Forward Chaining</w:t>
        </w:r>
      </w:hyperlink>
      <w:r w:rsidRPr="00F260B5">
        <w:rPr>
          <w:rFonts w:ascii="Times New Roman" w:hAnsi="Times New Roman" w:cs="Times New Roman"/>
          <w:sz w:val="26"/>
          <w:szCs w:val="26"/>
        </w:rPr>
        <w:t> is a </w:t>
      </w:r>
      <w:r w:rsidRPr="00F260B5">
        <w:rPr>
          <w:rFonts w:ascii="Times New Roman" w:hAnsi="Times New Roman" w:cs="Times New Roman"/>
          <w:b/>
          <w:bCs/>
          <w:sz w:val="26"/>
          <w:szCs w:val="26"/>
        </w:rPr>
        <w:t>bottom-up</w:t>
      </w:r>
      <w:r w:rsidRPr="00F260B5">
        <w:rPr>
          <w:rFonts w:ascii="Times New Roman" w:hAnsi="Times New Roman" w:cs="Times New Roman"/>
          <w:sz w:val="26"/>
          <w:szCs w:val="26"/>
        </w:rPr>
        <w:t> reasoning technique where the process starts with known facts and applies logical rules to infer new facts, eventually leading to a conclusion. The system moves forward, analyzing all facts and conditions to arrive at a final decision or outcome.</w:t>
      </w:r>
    </w:p>
    <w:p w14:paraId="7EBA99E8" w14:textId="77777777" w:rsidR="00F260B5" w:rsidRPr="00F260B5" w:rsidRDefault="00F260B5" w:rsidP="00F260B5">
      <w:pPr>
        <w:rPr>
          <w:rFonts w:ascii="Times New Roman" w:hAnsi="Times New Roman" w:cs="Times New Roman"/>
          <w:i/>
          <w:iCs/>
          <w:sz w:val="26"/>
          <w:szCs w:val="26"/>
        </w:rPr>
      </w:pPr>
      <w:r w:rsidRPr="00F260B5">
        <w:rPr>
          <w:rFonts w:ascii="Times New Roman" w:hAnsi="Times New Roman" w:cs="Times New Roman"/>
          <w:b/>
          <w:bCs/>
          <w:i/>
          <w:iCs/>
          <w:sz w:val="26"/>
          <w:szCs w:val="26"/>
        </w:rPr>
        <w:t>Example</w:t>
      </w:r>
      <w:r w:rsidRPr="00F260B5">
        <w:rPr>
          <w:rFonts w:ascii="Times New Roman" w:hAnsi="Times New Roman" w:cs="Times New Roman"/>
          <w:i/>
          <w:iCs/>
          <w:sz w:val="26"/>
          <w:szCs w:val="26"/>
        </w:rPr>
        <w:t>:</w:t>
      </w:r>
    </w:p>
    <w:p w14:paraId="57AF49D3" w14:textId="77777777" w:rsidR="00F260B5" w:rsidRPr="00F260B5" w:rsidRDefault="00F260B5" w:rsidP="00F260B5">
      <w:pPr>
        <w:numPr>
          <w:ilvl w:val="0"/>
          <w:numId w:val="1"/>
        </w:numPr>
        <w:rPr>
          <w:rFonts w:ascii="Times New Roman" w:hAnsi="Times New Roman" w:cs="Times New Roman"/>
          <w:i/>
          <w:iCs/>
          <w:sz w:val="26"/>
          <w:szCs w:val="26"/>
        </w:rPr>
      </w:pPr>
      <w:r w:rsidRPr="00F260B5">
        <w:rPr>
          <w:rFonts w:ascii="Times New Roman" w:hAnsi="Times New Roman" w:cs="Times New Roman"/>
          <w:b/>
          <w:bCs/>
          <w:i/>
          <w:iCs/>
          <w:sz w:val="26"/>
          <w:szCs w:val="26"/>
        </w:rPr>
        <w:t>Fact</w:t>
      </w:r>
      <w:r w:rsidRPr="00F260B5">
        <w:rPr>
          <w:rFonts w:ascii="Times New Roman" w:hAnsi="Times New Roman" w:cs="Times New Roman"/>
          <w:i/>
          <w:iCs/>
          <w:sz w:val="26"/>
          <w:szCs w:val="26"/>
        </w:rPr>
        <w:t>: “He is running.”</w:t>
      </w:r>
    </w:p>
    <w:p w14:paraId="7AAFF6E5" w14:textId="77777777" w:rsidR="00F260B5" w:rsidRPr="00F260B5" w:rsidRDefault="00F260B5" w:rsidP="00F260B5">
      <w:pPr>
        <w:numPr>
          <w:ilvl w:val="0"/>
          <w:numId w:val="2"/>
        </w:numPr>
        <w:rPr>
          <w:rFonts w:ascii="Times New Roman" w:hAnsi="Times New Roman" w:cs="Times New Roman"/>
          <w:i/>
          <w:iCs/>
          <w:sz w:val="26"/>
          <w:szCs w:val="26"/>
        </w:rPr>
      </w:pPr>
      <w:r w:rsidRPr="00F260B5">
        <w:rPr>
          <w:rFonts w:ascii="Times New Roman" w:hAnsi="Times New Roman" w:cs="Times New Roman"/>
          <w:b/>
          <w:bCs/>
          <w:i/>
          <w:iCs/>
          <w:sz w:val="26"/>
          <w:szCs w:val="26"/>
        </w:rPr>
        <w:t>Rule</w:t>
      </w:r>
      <w:r w:rsidRPr="00F260B5">
        <w:rPr>
          <w:rFonts w:ascii="Times New Roman" w:hAnsi="Times New Roman" w:cs="Times New Roman"/>
          <w:i/>
          <w:iCs/>
          <w:sz w:val="26"/>
          <w:szCs w:val="26"/>
        </w:rPr>
        <w:t>: “If he is running, he sweats.”</w:t>
      </w:r>
    </w:p>
    <w:p w14:paraId="4B9FA7D3" w14:textId="77777777" w:rsidR="00F260B5" w:rsidRPr="00F260B5" w:rsidRDefault="00F260B5" w:rsidP="00F260B5">
      <w:pPr>
        <w:numPr>
          <w:ilvl w:val="0"/>
          <w:numId w:val="3"/>
        </w:numPr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F260B5">
        <w:rPr>
          <w:rFonts w:ascii="Times New Roman" w:hAnsi="Times New Roman" w:cs="Times New Roman"/>
          <w:b/>
          <w:bCs/>
          <w:i/>
          <w:iCs/>
          <w:sz w:val="26"/>
          <w:szCs w:val="26"/>
        </w:rPr>
        <w:t>Conlusion</w:t>
      </w:r>
      <w:proofErr w:type="spellEnd"/>
      <w:r w:rsidRPr="00F260B5">
        <w:rPr>
          <w:rFonts w:ascii="Times New Roman" w:hAnsi="Times New Roman" w:cs="Times New Roman"/>
          <w:i/>
          <w:iCs/>
          <w:sz w:val="26"/>
          <w:szCs w:val="26"/>
        </w:rPr>
        <w:t>: “He is sweating.”</w:t>
      </w:r>
    </w:p>
    <w:p w14:paraId="46F63493" w14:textId="77777777" w:rsidR="00F260B5" w:rsidRPr="00F260B5" w:rsidRDefault="00F260B5" w:rsidP="00F260B5">
      <w:pPr>
        <w:rPr>
          <w:rFonts w:ascii="Times New Roman" w:hAnsi="Times New Roman" w:cs="Times New Roman"/>
          <w:sz w:val="26"/>
          <w:szCs w:val="26"/>
        </w:rPr>
      </w:pPr>
      <w:r w:rsidRPr="00F260B5">
        <w:rPr>
          <w:rFonts w:ascii="Times New Roman" w:hAnsi="Times New Roman" w:cs="Times New Roman"/>
          <w:sz w:val="26"/>
          <w:szCs w:val="26"/>
        </w:rPr>
        <w:t>Forward chaining is typically used in scenarios where data is available, and the system needs to process all facts to reach a conclusion.</w:t>
      </w:r>
    </w:p>
    <w:p w14:paraId="6E4BCCF5" w14:textId="77777777" w:rsidR="00F260B5" w:rsidRPr="00F260B5" w:rsidRDefault="00F260B5" w:rsidP="00F260B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260B5">
        <w:rPr>
          <w:rFonts w:ascii="Times New Roman" w:hAnsi="Times New Roman" w:cs="Times New Roman"/>
          <w:b/>
          <w:bCs/>
          <w:sz w:val="26"/>
          <w:szCs w:val="26"/>
        </w:rPr>
        <w:t>Backward Chaining</w:t>
      </w:r>
    </w:p>
    <w:p w14:paraId="6D02BFDF" w14:textId="77777777" w:rsidR="00F260B5" w:rsidRPr="00F260B5" w:rsidRDefault="00F260B5" w:rsidP="00F260B5">
      <w:pPr>
        <w:rPr>
          <w:rFonts w:ascii="Times New Roman" w:hAnsi="Times New Roman" w:cs="Times New Roman"/>
          <w:sz w:val="26"/>
          <w:szCs w:val="26"/>
        </w:rPr>
      </w:pPr>
      <w:r w:rsidRPr="00F260B5">
        <w:rPr>
          <w:rFonts w:ascii="Times New Roman" w:hAnsi="Times New Roman" w:cs="Times New Roman"/>
          <w:b/>
          <w:bCs/>
          <w:sz w:val="26"/>
          <w:szCs w:val="26"/>
        </w:rPr>
        <w:t>Backward Chaining</w:t>
      </w:r>
      <w:r w:rsidRPr="00F260B5">
        <w:rPr>
          <w:rFonts w:ascii="Times New Roman" w:hAnsi="Times New Roman" w:cs="Times New Roman"/>
          <w:sz w:val="26"/>
          <w:szCs w:val="26"/>
        </w:rPr>
        <w:t> works in the opposite direction by starting with a </w:t>
      </w:r>
      <w:r w:rsidRPr="00F260B5">
        <w:rPr>
          <w:rFonts w:ascii="Times New Roman" w:hAnsi="Times New Roman" w:cs="Times New Roman"/>
          <w:b/>
          <w:bCs/>
          <w:sz w:val="26"/>
          <w:szCs w:val="26"/>
        </w:rPr>
        <w:t>goal</w:t>
      </w:r>
      <w:r w:rsidRPr="00F260B5">
        <w:rPr>
          <w:rFonts w:ascii="Times New Roman" w:hAnsi="Times New Roman" w:cs="Times New Roman"/>
          <w:sz w:val="26"/>
          <w:szCs w:val="26"/>
        </w:rPr>
        <w:t> or </w:t>
      </w:r>
      <w:r w:rsidRPr="00F260B5">
        <w:rPr>
          <w:rFonts w:ascii="Times New Roman" w:hAnsi="Times New Roman" w:cs="Times New Roman"/>
          <w:b/>
          <w:bCs/>
          <w:sz w:val="26"/>
          <w:szCs w:val="26"/>
        </w:rPr>
        <w:t>hypothesis</w:t>
      </w:r>
      <w:r w:rsidRPr="00F260B5">
        <w:rPr>
          <w:rFonts w:ascii="Times New Roman" w:hAnsi="Times New Roman" w:cs="Times New Roman"/>
          <w:sz w:val="26"/>
          <w:szCs w:val="26"/>
        </w:rPr>
        <w:t> and working backward to determine the facts that must be true for the goal to be achieved. It is a </w:t>
      </w:r>
      <w:r w:rsidRPr="00F260B5">
        <w:rPr>
          <w:rFonts w:ascii="Times New Roman" w:hAnsi="Times New Roman" w:cs="Times New Roman"/>
          <w:b/>
          <w:bCs/>
          <w:sz w:val="26"/>
          <w:szCs w:val="26"/>
        </w:rPr>
        <w:t>top-down</w:t>
      </w:r>
      <w:r w:rsidRPr="00F260B5">
        <w:rPr>
          <w:rFonts w:ascii="Times New Roman" w:hAnsi="Times New Roman" w:cs="Times New Roman"/>
          <w:sz w:val="26"/>
          <w:szCs w:val="26"/>
        </w:rPr>
        <w:t> approach that evaluates whether the goal can be reached by verifying the necessary facts and rules.</w:t>
      </w:r>
    </w:p>
    <w:p w14:paraId="1D87CB5F" w14:textId="77777777" w:rsidR="00F260B5" w:rsidRPr="00F260B5" w:rsidRDefault="00F260B5" w:rsidP="00F260B5">
      <w:pPr>
        <w:rPr>
          <w:rFonts w:ascii="Times New Roman" w:hAnsi="Times New Roman" w:cs="Times New Roman"/>
          <w:i/>
          <w:iCs/>
          <w:sz w:val="26"/>
          <w:szCs w:val="26"/>
        </w:rPr>
      </w:pPr>
      <w:r w:rsidRPr="00F260B5">
        <w:rPr>
          <w:rFonts w:ascii="Times New Roman" w:hAnsi="Times New Roman" w:cs="Times New Roman"/>
          <w:b/>
          <w:bCs/>
          <w:i/>
          <w:iCs/>
          <w:sz w:val="26"/>
          <w:szCs w:val="26"/>
        </w:rPr>
        <w:t>Example</w:t>
      </w:r>
      <w:r w:rsidRPr="00F260B5">
        <w:rPr>
          <w:rFonts w:ascii="Times New Roman" w:hAnsi="Times New Roman" w:cs="Times New Roman"/>
          <w:i/>
          <w:iCs/>
          <w:sz w:val="26"/>
          <w:szCs w:val="26"/>
        </w:rPr>
        <w:t>:</w:t>
      </w:r>
    </w:p>
    <w:p w14:paraId="7D91AAA3" w14:textId="77777777" w:rsidR="00F260B5" w:rsidRPr="00F260B5" w:rsidRDefault="00F260B5" w:rsidP="00F260B5">
      <w:pPr>
        <w:numPr>
          <w:ilvl w:val="0"/>
          <w:numId w:val="4"/>
        </w:numPr>
        <w:rPr>
          <w:rFonts w:ascii="Times New Roman" w:hAnsi="Times New Roman" w:cs="Times New Roman"/>
          <w:i/>
          <w:iCs/>
          <w:sz w:val="26"/>
          <w:szCs w:val="26"/>
        </w:rPr>
      </w:pPr>
      <w:r w:rsidRPr="00F260B5">
        <w:rPr>
          <w:rFonts w:ascii="Times New Roman" w:hAnsi="Times New Roman" w:cs="Times New Roman"/>
          <w:b/>
          <w:bCs/>
          <w:i/>
          <w:iCs/>
          <w:sz w:val="26"/>
          <w:szCs w:val="26"/>
        </w:rPr>
        <w:t>Goal</w:t>
      </w:r>
      <w:r w:rsidRPr="00F260B5">
        <w:rPr>
          <w:rFonts w:ascii="Times New Roman" w:hAnsi="Times New Roman" w:cs="Times New Roman"/>
          <w:i/>
          <w:iCs/>
          <w:sz w:val="26"/>
          <w:szCs w:val="26"/>
        </w:rPr>
        <w:t>: “He is sweating.”</w:t>
      </w:r>
    </w:p>
    <w:p w14:paraId="584C3915" w14:textId="77777777" w:rsidR="00F260B5" w:rsidRPr="00F260B5" w:rsidRDefault="00F260B5" w:rsidP="00F260B5">
      <w:pPr>
        <w:numPr>
          <w:ilvl w:val="0"/>
          <w:numId w:val="5"/>
        </w:numPr>
        <w:rPr>
          <w:rFonts w:ascii="Times New Roman" w:hAnsi="Times New Roman" w:cs="Times New Roman"/>
          <w:i/>
          <w:iCs/>
          <w:sz w:val="26"/>
          <w:szCs w:val="26"/>
        </w:rPr>
      </w:pPr>
      <w:r w:rsidRPr="00F260B5">
        <w:rPr>
          <w:rFonts w:ascii="Times New Roman" w:hAnsi="Times New Roman" w:cs="Times New Roman"/>
          <w:b/>
          <w:bCs/>
          <w:i/>
          <w:iCs/>
          <w:sz w:val="26"/>
          <w:szCs w:val="26"/>
        </w:rPr>
        <w:t>Rule</w:t>
      </w:r>
      <w:r w:rsidRPr="00F260B5">
        <w:rPr>
          <w:rFonts w:ascii="Times New Roman" w:hAnsi="Times New Roman" w:cs="Times New Roman"/>
          <w:i/>
          <w:iCs/>
          <w:sz w:val="26"/>
          <w:szCs w:val="26"/>
        </w:rPr>
        <w:t>: “If he is running, he sweats.”</w:t>
      </w:r>
    </w:p>
    <w:p w14:paraId="7F36BCDB" w14:textId="77777777" w:rsidR="00F260B5" w:rsidRPr="00F260B5" w:rsidRDefault="00F260B5" w:rsidP="00F260B5">
      <w:pPr>
        <w:numPr>
          <w:ilvl w:val="0"/>
          <w:numId w:val="6"/>
        </w:numPr>
        <w:rPr>
          <w:rFonts w:ascii="Times New Roman" w:hAnsi="Times New Roman" w:cs="Times New Roman"/>
          <w:i/>
          <w:iCs/>
          <w:sz w:val="26"/>
          <w:szCs w:val="26"/>
        </w:rPr>
      </w:pPr>
      <w:r w:rsidRPr="00F260B5">
        <w:rPr>
          <w:rFonts w:ascii="Times New Roman" w:hAnsi="Times New Roman" w:cs="Times New Roman"/>
          <w:b/>
          <w:bCs/>
          <w:i/>
          <w:iCs/>
          <w:sz w:val="26"/>
          <w:szCs w:val="26"/>
        </w:rPr>
        <w:t>Conclusion</w:t>
      </w:r>
      <w:r w:rsidRPr="00F260B5">
        <w:rPr>
          <w:rFonts w:ascii="Times New Roman" w:hAnsi="Times New Roman" w:cs="Times New Roman"/>
          <w:i/>
          <w:iCs/>
          <w:sz w:val="26"/>
          <w:szCs w:val="26"/>
        </w:rPr>
        <w:t>: “He is running.”</w:t>
      </w:r>
    </w:p>
    <w:p w14:paraId="71F822C7" w14:textId="77777777" w:rsidR="00F260B5" w:rsidRPr="00F260B5" w:rsidRDefault="00F260B5" w:rsidP="00F260B5">
      <w:pPr>
        <w:rPr>
          <w:rFonts w:ascii="Times New Roman" w:hAnsi="Times New Roman" w:cs="Times New Roman"/>
          <w:sz w:val="26"/>
          <w:szCs w:val="26"/>
        </w:rPr>
      </w:pPr>
      <w:r w:rsidRPr="00F260B5">
        <w:rPr>
          <w:rFonts w:ascii="Times New Roman" w:hAnsi="Times New Roman" w:cs="Times New Roman"/>
          <w:sz w:val="26"/>
          <w:szCs w:val="26"/>
        </w:rPr>
        <w:t>Backward chaining is ideal for diagnostic systems where the goal is to determine the cause of a condition by working backward from the goal to the facts that support it.</w:t>
      </w:r>
    </w:p>
    <w:p w14:paraId="575B2AFF" w14:textId="77777777" w:rsidR="00F260B5" w:rsidRPr="00F260B5" w:rsidRDefault="00F260B5" w:rsidP="00F260B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260B5">
        <w:rPr>
          <w:rFonts w:ascii="Times New Roman" w:hAnsi="Times New Roman" w:cs="Times New Roman"/>
          <w:b/>
          <w:bCs/>
          <w:sz w:val="26"/>
          <w:szCs w:val="26"/>
        </w:rPr>
        <w:t>Difference between Forwarding Chaining and Backward Chaining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2"/>
        <w:gridCol w:w="4445"/>
        <w:gridCol w:w="3467"/>
      </w:tblGrid>
      <w:tr w:rsidR="00F260B5" w:rsidRPr="00F260B5" w14:paraId="56C63834" w14:textId="77777777" w:rsidTr="00F260B5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5F8D5878" w14:textId="77777777" w:rsidR="00F260B5" w:rsidRPr="00F260B5" w:rsidRDefault="00F260B5" w:rsidP="00F260B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260B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Aspect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87D9A5" w14:textId="77777777" w:rsidR="00F260B5" w:rsidRPr="00F260B5" w:rsidRDefault="00F260B5" w:rsidP="00F260B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260B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Forward Chaining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2B577EB" w14:textId="77777777" w:rsidR="00F260B5" w:rsidRPr="00F260B5" w:rsidRDefault="00F260B5" w:rsidP="00F260B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260B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Backward Chaining</w:t>
            </w:r>
          </w:p>
        </w:tc>
      </w:tr>
      <w:tr w:rsidR="00F260B5" w:rsidRPr="00F260B5" w14:paraId="08E1A144" w14:textId="77777777" w:rsidTr="00F260B5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D6707D3" w14:textId="77777777" w:rsidR="00F260B5" w:rsidRPr="00F260B5" w:rsidRDefault="00F260B5" w:rsidP="00F260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60B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Approach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4A3D077" w14:textId="77777777" w:rsidR="00F260B5" w:rsidRPr="00F260B5" w:rsidRDefault="00F260B5" w:rsidP="00F260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60B5">
              <w:rPr>
                <w:rFonts w:ascii="Times New Roman" w:hAnsi="Times New Roman" w:cs="Times New Roman"/>
                <w:sz w:val="26"/>
                <w:szCs w:val="26"/>
              </w:rPr>
              <w:t>Data-driven, starts with available facts.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B814284" w14:textId="77777777" w:rsidR="00F260B5" w:rsidRPr="00F260B5" w:rsidRDefault="00F260B5" w:rsidP="00F260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60B5">
              <w:rPr>
                <w:rFonts w:ascii="Times New Roman" w:hAnsi="Times New Roman" w:cs="Times New Roman"/>
                <w:sz w:val="26"/>
                <w:szCs w:val="26"/>
              </w:rPr>
              <w:t>Goal-driven, starts with the desired conclusion or goal.</w:t>
            </w:r>
          </w:p>
        </w:tc>
      </w:tr>
      <w:tr w:rsidR="00F260B5" w:rsidRPr="00F260B5" w14:paraId="70F0965D" w14:textId="77777777" w:rsidTr="00F260B5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2F462FA" w14:textId="77777777" w:rsidR="00F260B5" w:rsidRPr="00F260B5" w:rsidRDefault="00F260B5" w:rsidP="00F260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60B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Direction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485F048" w14:textId="77777777" w:rsidR="00F260B5" w:rsidRPr="00F260B5" w:rsidRDefault="00F260B5" w:rsidP="00F260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60B5">
              <w:rPr>
                <w:rFonts w:ascii="Times New Roman" w:hAnsi="Times New Roman" w:cs="Times New Roman"/>
                <w:sz w:val="26"/>
                <w:szCs w:val="26"/>
              </w:rPr>
              <w:t>Works in a </w:t>
            </w:r>
            <w:r w:rsidRPr="00F260B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bottom-up</w:t>
            </w:r>
            <w:r w:rsidRPr="00F260B5">
              <w:rPr>
                <w:rFonts w:ascii="Times New Roman" w:hAnsi="Times New Roman" w:cs="Times New Roman"/>
                <w:sz w:val="26"/>
                <w:szCs w:val="26"/>
              </w:rPr>
              <w:t> manner, moving from initial facts to conclusions.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15FBD5E" w14:textId="77777777" w:rsidR="00F260B5" w:rsidRPr="00F260B5" w:rsidRDefault="00F260B5" w:rsidP="00F260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60B5">
              <w:rPr>
                <w:rFonts w:ascii="Times New Roman" w:hAnsi="Times New Roman" w:cs="Times New Roman"/>
                <w:sz w:val="26"/>
                <w:szCs w:val="26"/>
              </w:rPr>
              <w:t>Works in a </w:t>
            </w:r>
            <w:r w:rsidRPr="00F260B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top-down</w:t>
            </w:r>
            <w:r w:rsidRPr="00F260B5">
              <w:rPr>
                <w:rFonts w:ascii="Times New Roman" w:hAnsi="Times New Roman" w:cs="Times New Roman"/>
                <w:sz w:val="26"/>
                <w:szCs w:val="26"/>
              </w:rPr>
              <w:t> manner, moving from the goal to facts.</w:t>
            </w:r>
          </w:p>
        </w:tc>
      </w:tr>
      <w:tr w:rsidR="00F260B5" w:rsidRPr="00F260B5" w14:paraId="7EB7F839" w14:textId="77777777" w:rsidTr="00F260B5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8C5581B" w14:textId="77777777" w:rsidR="00F260B5" w:rsidRPr="00F260B5" w:rsidRDefault="00F260B5" w:rsidP="00F260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60B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Strategy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5D1FA6C" w14:textId="77777777" w:rsidR="00F260B5" w:rsidRPr="00F260B5" w:rsidRDefault="00F260B5" w:rsidP="00F260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60B5">
              <w:rPr>
                <w:rFonts w:ascii="Times New Roman" w:hAnsi="Times New Roman" w:cs="Times New Roman"/>
                <w:sz w:val="26"/>
                <w:szCs w:val="26"/>
              </w:rPr>
              <w:t>Applies a </w:t>
            </w:r>
            <w:hyperlink r:id="rId6" w:tgtFrame="_blank" w:history="1">
              <w:r w:rsidRPr="00F260B5">
                <w:rPr>
                  <w:rStyle w:val="Hyperlink"/>
                  <w:rFonts w:ascii="Times New Roman" w:hAnsi="Times New Roman" w:cs="Times New Roman"/>
                  <w:b/>
                  <w:bCs/>
                  <w:sz w:val="26"/>
                  <w:szCs w:val="26"/>
                </w:rPr>
                <w:t>Breadth-First</w:t>
              </w:r>
            </w:hyperlink>
            <w:r w:rsidRPr="00F260B5">
              <w:rPr>
                <w:rFonts w:ascii="Times New Roman" w:hAnsi="Times New Roman" w:cs="Times New Roman"/>
                <w:sz w:val="26"/>
                <w:szCs w:val="26"/>
              </w:rPr>
              <w:t> strategy, evaluating all facts and rules systematically.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380C952" w14:textId="77777777" w:rsidR="00F260B5" w:rsidRPr="00F260B5" w:rsidRDefault="00F260B5" w:rsidP="00F260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60B5">
              <w:rPr>
                <w:rFonts w:ascii="Times New Roman" w:hAnsi="Times New Roman" w:cs="Times New Roman"/>
                <w:sz w:val="26"/>
                <w:szCs w:val="26"/>
              </w:rPr>
              <w:t>Applies a </w:t>
            </w:r>
            <w:hyperlink r:id="rId7" w:tgtFrame="_blank" w:history="1">
              <w:r w:rsidRPr="00F260B5">
                <w:rPr>
                  <w:rStyle w:val="Hyperlink"/>
                  <w:rFonts w:ascii="Times New Roman" w:hAnsi="Times New Roman" w:cs="Times New Roman"/>
                  <w:b/>
                  <w:bCs/>
                  <w:sz w:val="26"/>
                  <w:szCs w:val="26"/>
                </w:rPr>
                <w:t>Depth-First</w:t>
              </w:r>
            </w:hyperlink>
            <w:r w:rsidRPr="00F260B5">
              <w:rPr>
                <w:rFonts w:ascii="Times New Roman" w:hAnsi="Times New Roman" w:cs="Times New Roman"/>
                <w:sz w:val="26"/>
                <w:szCs w:val="26"/>
              </w:rPr>
              <w:t> strategy, focusing on the necessary rules to reach the goal.</w:t>
            </w:r>
          </w:p>
        </w:tc>
      </w:tr>
      <w:tr w:rsidR="00F260B5" w:rsidRPr="00F260B5" w14:paraId="6FC9A8B6" w14:textId="77777777" w:rsidTr="00F260B5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2BA8DB4" w14:textId="77777777" w:rsidR="00F260B5" w:rsidRPr="00F260B5" w:rsidRDefault="00F260B5" w:rsidP="00F260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60B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Goal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9DB1AEA" w14:textId="77777777" w:rsidR="00F260B5" w:rsidRPr="00F260B5" w:rsidRDefault="00F260B5" w:rsidP="00F260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60B5">
              <w:rPr>
                <w:rFonts w:ascii="Times New Roman" w:hAnsi="Times New Roman" w:cs="Times New Roman"/>
                <w:sz w:val="26"/>
                <w:szCs w:val="26"/>
              </w:rPr>
              <w:t>The goal is to derive a </w:t>
            </w:r>
            <w:r w:rsidRPr="00F260B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conclusion</w:t>
            </w:r>
            <w:r w:rsidRPr="00F260B5">
              <w:rPr>
                <w:rFonts w:ascii="Times New Roman" w:hAnsi="Times New Roman" w:cs="Times New Roman"/>
                <w:sz w:val="26"/>
                <w:szCs w:val="26"/>
              </w:rPr>
              <w:t> from the existing data.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5A46BD5" w14:textId="77777777" w:rsidR="00F260B5" w:rsidRPr="00F260B5" w:rsidRDefault="00F260B5" w:rsidP="00F260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60B5">
              <w:rPr>
                <w:rFonts w:ascii="Times New Roman" w:hAnsi="Times New Roman" w:cs="Times New Roman"/>
                <w:sz w:val="26"/>
                <w:szCs w:val="26"/>
              </w:rPr>
              <w:t>The goal is to find the </w:t>
            </w:r>
            <w:r w:rsidRPr="00F260B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facts</w:t>
            </w:r>
            <w:r w:rsidRPr="00F260B5">
              <w:rPr>
                <w:rFonts w:ascii="Times New Roman" w:hAnsi="Times New Roman" w:cs="Times New Roman"/>
                <w:sz w:val="26"/>
                <w:szCs w:val="26"/>
              </w:rPr>
              <w:t> or </w:t>
            </w:r>
            <w:r w:rsidRPr="00F260B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data</w:t>
            </w:r>
            <w:r w:rsidRPr="00F260B5">
              <w:rPr>
                <w:rFonts w:ascii="Times New Roman" w:hAnsi="Times New Roman" w:cs="Times New Roman"/>
                <w:sz w:val="26"/>
                <w:szCs w:val="26"/>
              </w:rPr>
              <w:t> needed to prove or support a goal.</w:t>
            </w:r>
          </w:p>
        </w:tc>
      </w:tr>
      <w:tr w:rsidR="00F260B5" w:rsidRPr="00F260B5" w14:paraId="5245367D" w14:textId="77777777" w:rsidTr="00F260B5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65A4242" w14:textId="77777777" w:rsidR="00F260B5" w:rsidRPr="00F260B5" w:rsidRDefault="00F260B5" w:rsidP="00F260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60B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Speed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FACA66E" w14:textId="77777777" w:rsidR="00F260B5" w:rsidRPr="00F260B5" w:rsidRDefault="00F260B5" w:rsidP="00F260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60B5">
              <w:rPr>
                <w:rFonts w:ascii="Times New Roman" w:hAnsi="Times New Roman" w:cs="Times New Roman"/>
                <w:sz w:val="26"/>
                <w:szCs w:val="26"/>
              </w:rPr>
              <w:t>Generally slower as it evaluates all possible rules and facts.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D79BC9A" w14:textId="77777777" w:rsidR="00F260B5" w:rsidRPr="00F260B5" w:rsidRDefault="00F260B5" w:rsidP="00F260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60B5">
              <w:rPr>
                <w:rFonts w:ascii="Times New Roman" w:hAnsi="Times New Roman" w:cs="Times New Roman"/>
                <w:sz w:val="26"/>
                <w:szCs w:val="26"/>
              </w:rPr>
              <w:t>Faster, as it works backward through the rules, using only the necessary ones.</w:t>
            </w:r>
          </w:p>
        </w:tc>
      </w:tr>
      <w:tr w:rsidR="00F260B5" w:rsidRPr="00F260B5" w14:paraId="7713568E" w14:textId="77777777" w:rsidTr="00F260B5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4482B62" w14:textId="77777777" w:rsidR="00F260B5" w:rsidRPr="00F260B5" w:rsidRDefault="00F260B5" w:rsidP="00F260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60B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Operation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FB51D81" w14:textId="77777777" w:rsidR="00F260B5" w:rsidRPr="00F260B5" w:rsidRDefault="00F260B5" w:rsidP="00F260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60B5">
              <w:rPr>
                <w:rFonts w:ascii="Times New Roman" w:hAnsi="Times New Roman" w:cs="Times New Roman"/>
                <w:sz w:val="26"/>
                <w:szCs w:val="26"/>
              </w:rPr>
              <w:t>Operates </w:t>
            </w:r>
            <w:r w:rsidRPr="00F260B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forward</w:t>
            </w:r>
            <w:r w:rsidRPr="00F260B5">
              <w:rPr>
                <w:rFonts w:ascii="Times New Roman" w:hAnsi="Times New Roman" w:cs="Times New Roman"/>
                <w:sz w:val="26"/>
                <w:szCs w:val="26"/>
              </w:rPr>
              <w:t>, from known facts to a final decision.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2399B9C" w14:textId="77777777" w:rsidR="00F260B5" w:rsidRPr="00F260B5" w:rsidRDefault="00F260B5" w:rsidP="00F260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60B5">
              <w:rPr>
                <w:rFonts w:ascii="Times New Roman" w:hAnsi="Times New Roman" w:cs="Times New Roman"/>
                <w:sz w:val="26"/>
                <w:szCs w:val="26"/>
              </w:rPr>
              <w:t>Operates </w:t>
            </w:r>
            <w:r w:rsidRPr="00F260B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backward</w:t>
            </w:r>
            <w:r w:rsidRPr="00F260B5">
              <w:rPr>
                <w:rFonts w:ascii="Times New Roman" w:hAnsi="Times New Roman" w:cs="Times New Roman"/>
                <w:sz w:val="26"/>
                <w:szCs w:val="26"/>
              </w:rPr>
              <w:t>, from a goal to the facts that support it.</w:t>
            </w:r>
          </w:p>
        </w:tc>
      </w:tr>
      <w:tr w:rsidR="00F260B5" w:rsidRPr="00F260B5" w14:paraId="7EF69B0D" w14:textId="77777777" w:rsidTr="00F260B5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BEC9035" w14:textId="77777777" w:rsidR="00F260B5" w:rsidRPr="00F260B5" w:rsidRDefault="00F260B5" w:rsidP="00F260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60B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Use Cases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D650D27" w14:textId="77777777" w:rsidR="00F260B5" w:rsidRPr="00F260B5" w:rsidRDefault="00F260B5" w:rsidP="00F260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60B5">
              <w:rPr>
                <w:rFonts w:ascii="Times New Roman" w:hAnsi="Times New Roman" w:cs="Times New Roman"/>
                <w:sz w:val="26"/>
                <w:szCs w:val="26"/>
              </w:rPr>
              <w:t>Common in applications like </w:t>
            </w:r>
            <w:r w:rsidRPr="00F260B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planning</w:t>
            </w:r>
            <w:r w:rsidRPr="00F260B5">
              <w:rPr>
                <w:rFonts w:ascii="Times New Roman" w:hAnsi="Times New Roman" w:cs="Times New Roman"/>
                <w:sz w:val="26"/>
                <w:szCs w:val="26"/>
              </w:rPr>
              <w:t>, </w:t>
            </w:r>
            <w:r w:rsidRPr="00F260B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monitoring</w:t>
            </w:r>
            <w:r w:rsidRPr="00F260B5">
              <w:rPr>
                <w:rFonts w:ascii="Times New Roman" w:hAnsi="Times New Roman" w:cs="Times New Roman"/>
                <w:sz w:val="26"/>
                <w:szCs w:val="26"/>
              </w:rPr>
              <w:t>, </w:t>
            </w:r>
            <w:r w:rsidRPr="00F260B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control</w:t>
            </w:r>
            <w:r w:rsidRPr="00F260B5">
              <w:rPr>
                <w:rFonts w:ascii="Times New Roman" w:hAnsi="Times New Roman" w:cs="Times New Roman"/>
                <w:sz w:val="26"/>
                <w:szCs w:val="26"/>
              </w:rPr>
              <w:t>, and </w:t>
            </w:r>
            <w:r w:rsidRPr="00F260B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interpretation</w:t>
            </w:r>
            <w:r w:rsidRPr="00F260B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8B69172" w14:textId="77777777" w:rsidR="00F260B5" w:rsidRPr="00F260B5" w:rsidRDefault="00F260B5" w:rsidP="00F260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60B5">
              <w:rPr>
                <w:rFonts w:ascii="Times New Roman" w:hAnsi="Times New Roman" w:cs="Times New Roman"/>
                <w:sz w:val="26"/>
                <w:szCs w:val="26"/>
              </w:rPr>
              <w:t>Common in </w:t>
            </w:r>
            <w:r w:rsidRPr="00F260B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automated inference engines</w:t>
            </w:r>
            <w:r w:rsidRPr="00F260B5">
              <w:rPr>
                <w:rFonts w:ascii="Times New Roman" w:hAnsi="Times New Roman" w:cs="Times New Roman"/>
                <w:sz w:val="26"/>
                <w:szCs w:val="26"/>
              </w:rPr>
              <w:t>, </w:t>
            </w:r>
            <w:r w:rsidRPr="00F260B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theorem proving</w:t>
            </w:r>
            <w:r w:rsidRPr="00F260B5">
              <w:rPr>
                <w:rFonts w:ascii="Times New Roman" w:hAnsi="Times New Roman" w:cs="Times New Roman"/>
                <w:sz w:val="26"/>
                <w:szCs w:val="26"/>
              </w:rPr>
              <w:t>, </w:t>
            </w:r>
            <w:r w:rsidRPr="00F260B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proof assistants</w:t>
            </w:r>
            <w:r w:rsidRPr="00F260B5">
              <w:rPr>
                <w:rFonts w:ascii="Times New Roman" w:hAnsi="Times New Roman" w:cs="Times New Roman"/>
                <w:sz w:val="26"/>
                <w:szCs w:val="26"/>
              </w:rPr>
              <w:t>, and other AI applications.</w:t>
            </w:r>
          </w:p>
        </w:tc>
      </w:tr>
    </w:tbl>
    <w:p w14:paraId="55A73D5A" w14:textId="77777777" w:rsidR="00F260B5" w:rsidRPr="00F260B5" w:rsidRDefault="00F260B5" w:rsidP="00F260B5">
      <w:pPr>
        <w:rPr>
          <w:rFonts w:ascii="Times New Roman" w:hAnsi="Times New Roman" w:cs="Times New Roman"/>
          <w:sz w:val="26"/>
          <w:szCs w:val="26"/>
        </w:rPr>
      </w:pPr>
      <w:r w:rsidRPr="00F260B5">
        <w:rPr>
          <w:rFonts w:ascii="Times New Roman" w:hAnsi="Times New Roman" w:cs="Times New Roman"/>
          <w:sz w:val="26"/>
          <w:szCs w:val="26"/>
        </w:rPr>
        <w:t xml:space="preserve">In summary, the key difference between forward chaining and backward chaining lies in their approach. Forward chaining works from facts to conclusions, while backward </w:t>
      </w:r>
      <w:r w:rsidRPr="00F260B5">
        <w:rPr>
          <w:rFonts w:ascii="Times New Roman" w:hAnsi="Times New Roman" w:cs="Times New Roman"/>
          <w:sz w:val="26"/>
          <w:szCs w:val="26"/>
        </w:rPr>
        <w:lastRenderedPageBreak/>
        <w:t>chaining works from goals to the necessary facts or premises that support the conclusions.</w:t>
      </w:r>
    </w:p>
    <w:p w14:paraId="3473E43A" w14:textId="77777777" w:rsidR="00A36E76" w:rsidRPr="00F260B5" w:rsidRDefault="00A36E76">
      <w:pPr>
        <w:rPr>
          <w:rFonts w:ascii="Times New Roman" w:hAnsi="Times New Roman" w:cs="Times New Roman"/>
          <w:sz w:val="26"/>
          <w:szCs w:val="26"/>
        </w:rPr>
      </w:pPr>
    </w:p>
    <w:sectPr w:rsidR="00A36E76" w:rsidRPr="00F260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872E5"/>
    <w:multiLevelType w:val="multilevel"/>
    <w:tmpl w:val="1E8C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36A6F32"/>
    <w:multiLevelType w:val="multilevel"/>
    <w:tmpl w:val="450C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75392918">
    <w:abstractNumId w:val="0"/>
    <w:lvlOverride w:ilvl="0">
      <w:startOverride w:val="1"/>
    </w:lvlOverride>
  </w:num>
  <w:num w:numId="2" w16cid:durableId="372317511">
    <w:abstractNumId w:val="0"/>
    <w:lvlOverride w:ilvl="0">
      <w:startOverride w:val="2"/>
    </w:lvlOverride>
  </w:num>
  <w:num w:numId="3" w16cid:durableId="1209147008">
    <w:abstractNumId w:val="0"/>
    <w:lvlOverride w:ilvl="0">
      <w:startOverride w:val="3"/>
    </w:lvlOverride>
  </w:num>
  <w:num w:numId="4" w16cid:durableId="818620970">
    <w:abstractNumId w:val="1"/>
    <w:lvlOverride w:ilvl="0">
      <w:startOverride w:val="1"/>
    </w:lvlOverride>
  </w:num>
  <w:num w:numId="5" w16cid:durableId="1364818597">
    <w:abstractNumId w:val="1"/>
    <w:lvlOverride w:ilvl="0">
      <w:startOverride w:val="2"/>
    </w:lvlOverride>
  </w:num>
  <w:num w:numId="6" w16cid:durableId="1188911327">
    <w:abstractNumId w:val="1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E37"/>
    <w:rsid w:val="00067E37"/>
    <w:rsid w:val="00501C52"/>
    <w:rsid w:val="00787C6C"/>
    <w:rsid w:val="00A36E76"/>
    <w:rsid w:val="00E20A5B"/>
    <w:rsid w:val="00F26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AF2ADD-5820-486A-BF94-72AFF6D5E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60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60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796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828759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79670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14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21704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561953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depth-first-search-dfs-for-artificial-intelligenc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breadth-first-search-bfs-for-artificial-intelligence/" TargetMode="External"/><Relationship Id="rId5" Type="http://schemas.openxmlformats.org/officeDocument/2006/relationships/hyperlink" Target="https://www.geeksforgeeks.org/forward-chaining-and-backward-chaining-inference-in-rule-based-system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464</Words>
  <Characters>2648</Characters>
  <Application>Microsoft Office Word</Application>
  <DocSecurity>0</DocSecurity>
  <Lines>22</Lines>
  <Paragraphs>6</Paragraphs>
  <ScaleCrop>false</ScaleCrop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2025-01-06T16:23:00Z</dcterms:created>
  <dcterms:modified xsi:type="dcterms:W3CDTF">2025-01-06T16:23:00Z</dcterms:modified>
</cp:coreProperties>
</file>