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1F42" w14:textId="37271B11" w:rsidR="000F24F1" w:rsidRDefault="00000000">
      <w:pPr>
        <w:pStyle w:val="Title"/>
        <w:jc w:val="center"/>
      </w:pPr>
      <w:r>
        <w:t>E-Commerce Platform: Progress Report</w:t>
      </w:r>
    </w:p>
    <w:p w14:paraId="35A21406" w14:textId="77777777" w:rsidR="000F24F1" w:rsidRDefault="00000000">
      <w:pPr>
        <w:pStyle w:val="Heading1"/>
      </w:pPr>
      <w:r>
        <w:t>1. Authentication &amp; Security (Login Interface)</w:t>
      </w:r>
    </w:p>
    <w:p w14:paraId="25E6F5DC" w14:textId="77777777" w:rsidR="000F24F1" w:rsidRDefault="00000000">
      <w:pPr>
        <w:pStyle w:val="ListBullet"/>
      </w:pPr>
      <w:r>
        <w:t>User Registration: Securely hashes passwords and stores user profiles with designated roles (Admin/Customer).</w:t>
      </w:r>
    </w:p>
    <w:p w14:paraId="2872BDEF" w14:textId="77777777" w:rsidR="000F24F1" w:rsidRDefault="00000000">
      <w:pPr>
        <w:pStyle w:val="ListBullet"/>
      </w:pPr>
      <w:r>
        <w:t>Role-Based Login: Authenticates credentials and dynamically redirects users to the correct interface based on their database role.</w:t>
      </w:r>
    </w:p>
    <w:p w14:paraId="54ED3877" w14:textId="77777777" w:rsidR="000F24F1" w:rsidRDefault="000F24F1"/>
    <w:p w14:paraId="1AED990B" w14:textId="3F4E54EE" w:rsidR="000F24F1" w:rsidRDefault="005561FF" w:rsidP="005561FF">
      <w:pPr>
        <w:jc w:val="center"/>
      </w:pPr>
      <w:r>
        <w:rPr>
          <w:noProof/>
        </w:rPr>
        <w:drawing>
          <wp:inline distT="0" distB="0" distL="0" distR="0" wp14:anchorId="49E91C6B" wp14:editId="00ED8421">
            <wp:extent cx="5486400" cy="2753360"/>
            <wp:effectExtent l="0" t="0" r="0" b="8890"/>
            <wp:docPr id="168551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4F451" w14:textId="77777777" w:rsidR="000F24F1" w:rsidRDefault="00000000">
      <w:pPr>
        <w:pStyle w:val="Heading1"/>
      </w:pPr>
      <w:r>
        <w:t>2. Admin Dashboard (Inventory &amp; Analytics)</w:t>
      </w:r>
    </w:p>
    <w:p w14:paraId="46ED9F8B" w14:textId="77777777" w:rsidR="000F24F1" w:rsidRDefault="00000000">
      <w:pPr>
        <w:pStyle w:val="ListBullet"/>
      </w:pPr>
      <w:r>
        <w:t>Access Control: Verifies administrative privileges on page load and securely handles logouts.</w:t>
      </w:r>
    </w:p>
    <w:p w14:paraId="250E625A" w14:textId="77777777" w:rsidR="000F24F1" w:rsidRDefault="00000000">
      <w:pPr>
        <w:pStyle w:val="ListBullet"/>
      </w:pPr>
      <w:r>
        <w:t>Real-Time Analytics Banner: Displays Total Revenue, Total Orders, and Low Stock counts calculated via MongoDB aggregation.</w:t>
      </w:r>
    </w:p>
    <w:p w14:paraId="33DFDBC8" w14:textId="77777777" w:rsidR="000F24F1" w:rsidRDefault="00000000">
      <w:pPr>
        <w:pStyle w:val="ListBullet"/>
      </w:pPr>
      <w:r>
        <w:t>Inventory Data Table: Renders the complete product database in an organized, scrollable tabular format.</w:t>
      </w:r>
    </w:p>
    <w:p w14:paraId="2DFF4D44" w14:textId="77777777" w:rsidR="000F24F1" w:rsidRDefault="00000000">
      <w:pPr>
        <w:pStyle w:val="ListBullet"/>
      </w:pPr>
      <w:r>
        <w:t>Smart Product Form (Create/Update): A dynamic form that seamlessly switches between adding new inventory and editing existing items.</w:t>
      </w:r>
    </w:p>
    <w:p w14:paraId="3643F9BA" w14:textId="77777777" w:rsidR="000F24F1" w:rsidRDefault="00000000">
      <w:pPr>
        <w:pStyle w:val="ListBullet"/>
      </w:pPr>
      <w:r>
        <w:t>One-Click Item Deletion: Permanently removes a product from the database with an instant UI refresh.</w:t>
      </w:r>
    </w:p>
    <w:p w14:paraId="68D02E1C" w14:textId="77777777" w:rsidR="000F24F1" w:rsidRDefault="000F24F1"/>
    <w:p w14:paraId="47C9DAC1" w14:textId="7686CD90" w:rsidR="000F24F1" w:rsidRDefault="005561FF">
      <w:r>
        <w:rPr>
          <w:noProof/>
        </w:rPr>
        <w:lastRenderedPageBreak/>
        <w:drawing>
          <wp:inline distT="0" distB="0" distL="0" distR="0" wp14:anchorId="41E60B7B" wp14:editId="32A6ACA5">
            <wp:extent cx="5486400" cy="2853690"/>
            <wp:effectExtent l="0" t="0" r="0" b="3810"/>
            <wp:docPr id="707326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9EAD7" w14:textId="77777777" w:rsidR="000F24F1" w:rsidRDefault="000F24F1"/>
    <w:p w14:paraId="5AF0FC96" w14:textId="7C8E8E0B" w:rsidR="000F24F1" w:rsidRDefault="005561FF">
      <w:r>
        <w:rPr>
          <w:noProof/>
        </w:rPr>
        <w:drawing>
          <wp:inline distT="0" distB="0" distL="0" distR="0" wp14:anchorId="4D2F7A4E" wp14:editId="29D77EBA">
            <wp:extent cx="5486400" cy="2908935"/>
            <wp:effectExtent l="0" t="0" r="0" b="5715"/>
            <wp:docPr id="1081022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6DFE1" w14:textId="77777777" w:rsidR="000F24F1" w:rsidRDefault="00000000">
      <w:pPr>
        <w:pStyle w:val="Heading1"/>
      </w:pPr>
      <w:r>
        <w:t>3. Customer Storefront (Shopping Experience)</w:t>
      </w:r>
    </w:p>
    <w:p w14:paraId="0A97AF55" w14:textId="77777777" w:rsidR="000F24F1" w:rsidRDefault="00000000">
      <w:pPr>
        <w:pStyle w:val="ListBullet"/>
      </w:pPr>
      <w:r>
        <w:t>Dynamic Product Grid: Displays available inventory as modern product cards indicating price, name, and real-time stock levels.</w:t>
      </w:r>
    </w:p>
    <w:p w14:paraId="782DF544" w14:textId="77777777" w:rsidR="000F24F1" w:rsidRDefault="00000000">
      <w:pPr>
        <w:pStyle w:val="ListBullet"/>
      </w:pPr>
      <w:r>
        <w:t>Advanced Search &amp; Filtering: Allows filtering by fuzzy text search, category dropdown, and maximum price boundaries.</w:t>
      </w:r>
    </w:p>
    <w:p w14:paraId="1627240C" w14:textId="77777777" w:rsidR="000F24F1" w:rsidRDefault="00000000">
      <w:pPr>
        <w:pStyle w:val="ListBullet"/>
      </w:pPr>
      <w:r>
        <w:t>Inventory Pagination: Automatically splits large product lists into discrete pages for fast loading and navigation.</w:t>
      </w:r>
    </w:p>
    <w:p w14:paraId="769E9B06" w14:textId="77777777" w:rsidR="000F24F1" w:rsidRDefault="00000000">
      <w:pPr>
        <w:pStyle w:val="ListBullet"/>
      </w:pPr>
      <w:r>
        <w:lastRenderedPageBreak/>
        <w:t>Interactive Shopping Cart: Dynamically tracks selected items, enforces stock limits, and calculates the live order total.</w:t>
      </w:r>
    </w:p>
    <w:p w14:paraId="3DAE3E00" w14:textId="77777777" w:rsidR="000F24F1" w:rsidRDefault="00000000">
      <w:pPr>
        <w:pStyle w:val="ListBullet"/>
      </w:pPr>
      <w:r>
        <w:t>Cart Item Removal: Enables customers to delete individual items from their active cart prior to checkout.</w:t>
      </w:r>
    </w:p>
    <w:p w14:paraId="608D538D" w14:textId="77777777" w:rsidR="000F24F1" w:rsidRDefault="00000000">
      <w:pPr>
        <w:pStyle w:val="ListBullet"/>
      </w:pPr>
      <w:r>
        <w:t>Smart Checkout Engine: Submits the order, safely deducts stock quantities in the database, and clears the cart on success.</w:t>
      </w:r>
    </w:p>
    <w:p w14:paraId="28CB21FD" w14:textId="77777777" w:rsidR="000F24F1" w:rsidRDefault="000F24F1"/>
    <w:p w14:paraId="2121B18C" w14:textId="4A02FBE6" w:rsidR="000F24F1" w:rsidRDefault="005561FF">
      <w:r>
        <w:rPr>
          <w:noProof/>
        </w:rPr>
        <w:drawing>
          <wp:inline distT="0" distB="0" distL="0" distR="0" wp14:anchorId="50EC6D34" wp14:editId="2D2BB547">
            <wp:extent cx="5486400" cy="2746375"/>
            <wp:effectExtent l="0" t="0" r="0" b="0"/>
            <wp:docPr id="1817717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FAE9" w14:textId="1340B98F" w:rsidR="000F24F1" w:rsidRDefault="005561FF">
      <w:r>
        <w:rPr>
          <w:noProof/>
        </w:rPr>
        <w:drawing>
          <wp:inline distT="0" distB="0" distL="0" distR="0" wp14:anchorId="321B3BFD" wp14:editId="620E6001">
            <wp:extent cx="5486400" cy="2867660"/>
            <wp:effectExtent l="0" t="0" r="0" b="8890"/>
            <wp:docPr id="554169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052B" w14:textId="77777777" w:rsidR="000F24F1" w:rsidRDefault="000F24F1"/>
    <w:p w14:paraId="324EC51F" w14:textId="77777777" w:rsidR="00F83BB2" w:rsidRDefault="00F83BB2" w:rsidP="00F83BB2">
      <w:pPr>
        <w:rPr>
          <w:b/>
          <w:bCs/>
        </w:rPr>
      </w:pPr>
    </w:p>
    <w:p w14:paraId="50CCBB31" w14:textId="12ECF953" w:rsidR="00F83BB2" w:rsidRPr="00F83BB2" w:rsidRDefault="00F83BB2" w:rsidP="00F83BB2">
      <w:pPr>
        <w:rPr>
          <w:b/>
          <w:bCs/>
        </w:rPr>
      </w:pPr>
      <w:r w:rsidRPr="00F83BB2">
        <w:rPr>
          <w:b/>
          <w:bCs/>
        </w:rPr>
        <w:lastRenderedPageBreak/>
        <w:t>4. Backend Engine &amp; MongoDB Architecture</w:t>
      </w:r>
    </w:p>
    <w:p w14:paraId="59361B65" w14:textId="77777777" w:rsidR="00F83BB2" w:rsidRPr="00F83BB2" w:rsidRDefault="00F83BB2" w:rsidP="00F83BB2">
      <w:r w:rsidRPr="00F83BB2">
        <w:t>Relational Database Models: Utilizes strict Mongoose Schemas to logically link Users, Products, and Order arrays.</w:t>
      </w:r>
    </w:p>
    <w:p w14:paraId="0BC5CE4E" w14:textId="77777777" w:rsidR="00F83BB2" w:rsidRPr="00F83BB2" w:rsidRDefault="00F83BB2" w:rsidP="00F83BB2">
      <w:r w:rsidRPr="00F83BB2">
        <w:t>Atomic Inventory Updates: Uses MongoDB's $inc operator to safely guarantee precise stock decrements during checkout.</w:t>
      </w:r>
    </w:p>
    <w:p w14:paraId="3E884D4B" w14:textId="77777777" w:rsidR="00F83BB2" w:rsidRPr="00F83BB2" w:rsidRDefault="00F83BB2" w:rsidP="00F83BB2">
      <w:r w:rsidRPr="00F83BB2">
        <w:t>Advanced Querying Pipeline: Translates frontend search parameters into complex $regex and $lte/$gte database queries.</w:t>
      </w:r>
    </w:p>
    <w:p w14:paraId="0E0A109D" w14:textId="77777777" w:rsidR="00F83BB2" w:rsidRPr="00F83BB2" w:rsidRDefault="00F83BB2" w:rsidP="00F83BB2"/>
    <w:p w14:paraId="3BF25162" w14:textId="69C58B19" w:rsidR="00F83BB2" w:rsidRPr="00F83BB2" w:rsidRDefault="00F83BB2" w:rsidP="00F83BB2">
      <w:r>
        <w:rPr>
          <w:noProof/>
        </w:rPr>
        <w:drawing>
          <wp:inline distT="0" distB="0" distL="0" distR="0" wp14:anchorId="169929C1" wp14:editId="7175465C">
            <wp:extent cx="5486400" cy="4029075"/>
            <wp:effectExtent l="0" t="0" r="0" b="9525"/>
            <wp:docPr id="171684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C225" w14:textId="77777777" w:rsidR="00F83BB2" w:rsidRDefault="00F83BB2"/>
    <w:sectPr w:rsidR="00F83B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623589">
    <w:abstractNumId w:val="8"/>
  </w:num>
  <w:num w:numId="2" w16cid:durableId="42679007">
    <w:abstractNumId w:val="6"/>
  </w:num>
  <w:num w:numId="3" w16cid:durableId="1236403425">
    <w:abstractNumId w:val="5"/>
  </w:num>
  <w:num w:numId="4" w16cid:durableId="1025667779">
    <w:abstractNumId w:val="4"/>
  </w:num>
  <w:num w:numId="5" w16cid:durableId="1615558869">
    <w:abstractNumId w:val="7"/>
  </w:num>
  <w:num w:numId="6" w16cid:durableId="869298856">
    <w:abstractNumId w:val="3"/>
  </w:num>
  <w:num w:numId="7" w16cid:durableId="1070621216">
    <w:abstractNumId w:val="2"/>
  </w:num>
  <w:num w:numId="8" w16cid:durableId="1712069547">
    <w:abstractNumId w:val="1"/>
  </w:num>
  <w:num w:numId="9" w16cid:durableId="616838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4F1"/>
    <w:rsid w:val="0015074B"/>
    <w:rsid w:val="001915AB"/>
    <w:rsid w:val="001A2F6D"/>
    <w:rsid w:val="0029639D"/>
    <w:rsid w:val="00326F90"/>
    <w:rsid w:val="005561FF"/>
    <w:rsid w:val="00AA1D8D"/>
    <w:rsid w:val="00B47730"/>
    <w:rsid w:val="00CB0664"/>
    <w:rsid w:val="00F83B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C0E20"/>
  <w14:defaultImageDpi w14:val="300"/>
  <w15:docId w15:val="{3C0901AE-EDBA-4AB8-8A9C-1419B75C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Kadyan</cp:lastModifiedBy>
  <cp:revision>3</cp:revision>
  <dcterms:created xsi:type="dcterms:W3CDTF">2026-06-15T14:05:00Z</dcterms:created>
  <dcterms:modified xsi:type="dcterms:W3CDTF">2026-06-15T14:09:00Z</dcterms:modified>
  <cp:category/>
</cp:coreProperties>
</file>