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EN25CS3010138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1.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Programming / Query Language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Language used to query, filter, transform, aggregate, and analyze data. 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Python, SQL HTML, CSS, etc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/ Data Warehouse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Warehouse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store and manage structured business data for analysis and reporting. 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Snowflake / MySQL / Excel / CSV 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Ingestion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load data from source files or external systems into the analytical environment.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Snowflake Stages / COPY INTO / Tableau Data Connections 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Transformation and Business  Logic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Tools/Logic used to clean, join, filter, aggregate, data for analysis and calculate KPIs, metrics, business rules, and analytical measures.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Eg. Tableau prep, Snowflake SQL, Tableau Desktop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Visualization / Analytics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create interactive dashboards, charts, reports, KPIs, and visual analysis. 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Snowflake SQl Charts, Tableau , Python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Front-End / User Interface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 through which users interact with dashboards, filters, parameters, and visual insights. 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Tableau Public, Flask,Streamlit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b2ekCKJxd5hjjkOsp6efMUkKEQ==">CgMxLjA4AHIhMXIzU1h4dFpuYTdTX1dSVFR4dzZOOGhLR1RFTUh0dnh0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