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27.00073242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Team Involvement in Demonstration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p w:rsidR="00000000" w:rsidDel="00000000" w:rsidP="00000000" w:rsidRDefault="00000000" w:rsidRPr="00000000" w14:paraId="00000003">
            <w:pPr>
              <w:spacing w:line="240" w:lineRule="auto"/>
              <w:rPr/>
            </w:pPr>
            <w:r w:rsidDel="00000000" w:rsidR="00000000" w:rsidRPr="00000000">
              <w:rPr>
                <w:rtl w:val="0"/>
              </w:rPr>
              <w:t xml:space="preserve">24 October 2026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p w:rsidR="00000000" w:rsidDel="00000000" w:rsidP="00000000" w:rsidRDefault="00000000" w:rsidRPr="00000000" w14:paraId="00000005">
            <w:pPr>
              <w:spacing w:line="240" w:lineRule="auto"/>
              <w:rPr/>
            </w:pPr>
            <w:r w:rsidDel="00000000" w:rsidR="00000000" w:rsidRPr="00000000">
              <w:rPr>
                <w:rtl w:val="0"/>
              </w:rPr>
              <w:t xml:space="preserve">EN25CS3010138</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p w:rsidR="00000000" w:rsidDel="00000000" w:rsidP="00000000" w:rsidRDefault="00000000" w:rsidRPr="00000000" w14:paraId="00000007">
            <w:pPr>
              <w:spacing w:line="240" w:lineRule="auto"/>
              <w:rPr/>
            </w:pPr>
            <w:r w:rsidDel="00000000" w:rsidR="00000000" w:rsidRPr="00000000">
              <w:rPr>
                <w:rFonts w:ascii="Calibri" w:cs="Calibri" w:eastAsia="Calibri" w:hAnsi="Calibri"/>
                <w:color w:val="0a0a0a"/>
                <w:rtl w:val="0"/>
              </w:rPr>
              <w:t xml:space="preserve">Electric Vehicle Market Performance &amp; Insights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2001037597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Involvement in Demonstration: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82.6000213623047" w:right="1144.444580078125" w:hanging="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tbl>
      <w:tblPr>
        <w:tblStyle w:val="Table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1980"/>
        <w:gridCol w:w="1700"/>
        <w:gridCol w:w="1980"/>
        <w:gridCol w:w="1980.0006103515625"/>
        <w:gridCol w:w="2100.0006103515625"/>
        <w:tblGridChange w:id="0">
          <w:tblGrid>
            <w:gridCol w:w="580"/>
            <w:gridCol w:w="1980"/>
            <w:gridCol w:w="1700"/>
            <w:gridCol w:w="1980"/>
            <w:gridCol w:w="1980.0006103515625"/>
            <w:gridCol w:w="2100.0006103515625"/>
          </w:tblGrid>
        </w:tblGridChange>
      </w:tblGrid>
      <w:tr>
        <w:trPr>
          <w:cantSplit w:val="0"/>
          <w:trHeight w:val="8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Member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983154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Role in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Section Presented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057128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Contribution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39.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Participation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42.359619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(Active / Passive)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395751953125" w:line="240" w:lineRule="auto"/>
              <w:ind w:left="139.8400115966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2001037597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Coordination Notes:</w:t>
      </w:r>
    </w:p>
    <w:tbl>
      <w:tblPr>
        <w:tblStyle w:val="Table3"/>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6900.001220703125"/>
        <w:tblGridChange w:id="0">
          <w:tblGrid>
            <w:gridCol w:w="3420"/>
            <w:gridCol w:w="6900.00122070312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03051757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Details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Leader /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Team Coordination Rating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issues during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00054931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How issues were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050" w:top="960" w:left="770" w:right="82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