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6C1D" w14:textId="77777777" w:rsidR="00C02597" w:rsidRPr="00D45110" w:rsidRDefault="00C02597" w:rsidP="00D45110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45110">
        <w:rPr>
          <w:rFonts w:ascii="Times New Roman" w:hAnsi="Times New Roman" w:cs="Times New Roman"/>
          <w:sz w:val="20"/>
          <w:szCs w:val="20"/>
        </w:rPr>
        <w:t>INTERNSHIP-LOGSHEET</w:t>
      </w:r>
    </w:p>
    <w:p w14:paraId="2ECF7126" w14:textId="77777777" w:rsidR="00C02597" w:rsidRPr="00D45110" w:rsidRDefault="00C02597" w:rsidP="00D45110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45110">
        <w:rPr>
          <w:rFonts w:ascii="Times New Roman" w:hAnsi="Times New Roman" w:cs="Times New Roman"/>
          <w:b/>
          <w:sz w:val="20"/>
          <w:szCs w:val="20"/>
        </w:rPr>
        <w:t xml:space="preserve">Group </w:t>
      </w:r>
      <w:proofErr w:type="gramStart"/>
      <w:r w:rsidRPr="00D45110">
        <w:rPr>
          <w:rFonts w:ascii="Times New Roman" w:hAnsi="Times New Roman" w:cs="Times New Roman"/>
          <w:b/>
          <w:sz w:val="20"/>
          <w:szCs w:val="20"/>
        </w:rPr>
        <w:t>Members :</w:t>
      </w:r>
      <w:proofErr w:type="gramEnd"/>
      <w:r w:rsidRPr="00D4511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45110">
        <w:rPr>
          <w:rFonts w:ascii="Times New Roman" w:hAnsi="Times New Roman" w:cs="Times New Roman"/>
          <w:sz w:val="20"/>
          <w:szCs w:val="20"/>
        </w:rPr>
        <w:t>Ankit Chandra Karn, Srijan Basnet, Suraj Panthi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2880"/>
        <w:gridCol w:w="1705"/>
      </w:tblGrid>
      <w:tr w:rsidR="00110E80" w:rsidRPr="00D45110" w14:paraId="647B4F6B" w14:textId="77777777" w:rsidTr="001D448D">
        <w:tc>
          <w:tcPr>
            <w:tcW w:w="1615" w:type="dxa"/>
            <w:vAlign w:val="center"/>
          </w:tcPr>
          <w:p w14:paraId="673485C2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150" w:type="dxa"/>
            <w:vAlign w:val="center"/>
          </w:tcPr>
          <w:p w14:paraId="64FC6434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Completed Task</w:t>
            </w:r>
          </w:p>
        </w:tc>
        <w:tc>
          <w:tcPr>
            <w:tcW w:w="2880" w:type="dxa"/>
            <w:vAlign w:val="center"/>
          </w:tcPr>
          <w:p w14:paraId="419CFAFA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 Do List</w:t>
            </w:r>
          </w:p>
        </w:tc>
        <w:tc>
          <w:tcPr>
            <w:tcW w:w="1705" w:type="dxa"/>
            <w:vAlign w:val="center"/>
          </w:tcPr>
          <w:p w14:paraId="3E552BBA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Supervisor Signature</w:t>
            </w:r>
          </w:p>
        </w:tc>
      </w:tr>
      <w:tr w:rsidR="00110E80" w:rsidRPr="00D45110" w14:paraId="48E88D70" w14:textId="77777777" w:rsidTr="001D448D">
        <w:tc>
          <w:tcPr>
            <w:tcW w:w="1615" w:type="dxa"/>
            <w:vAlign w:val="center"/>
          </w:tcPr>
          <w:p w14:paraId="69A29555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08-May-2026 </w:t>
            </w:r>
          </w:p>
        </w:tc>
        <w:tc>
          <w:tcPr>
            <w:tcW w:w="3150" w:type="dxa"/>
            <w:vAlign w:val="center"/>
          </w:tcPr>
          <w:p w14:paraId="1D47D970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Discussed the AI receptionist project idea and identified the main requirements for a college enquiry system.</w:t>
            </w:r>
          </w:p>
        </w:tc>
        <w:tc>
          <w:tcPr>
            <w:tcW w:w="2880" w:type="dxa"/>
            <w:vAlign w:val="center"/>
          </w:tcPr>
          <w:p w14:paraId="686D6551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Collect college information and prepare initial project structure.</w:t>
            </w:r>
          </w:p>
        </w:tc>
        <w:tc>
          <w:tcPr>
            <w:tcW w:w="1705" w:type="dxa"/>
            <w:vAlign w:val="center"/>
          </w:tcPr>
          <w:p w14:paraId="47D4C724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556F6009" w14:textId="77777777" w:rsidTr="001D448D">
        <w:tc>
          <w:tcPr>
            <w:tcW w:w="1615" w:type="dxa"/>
            <w:vAlign w:val="center"/>
          </w:tcPr>
          <w:p w14:paraId="1C86E7F8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12-May-2026 </w:t>
            </w:r>
          </w:p>
        </w:tc>
        <w:tc>
          <w:tcPr>
            <w:tcW w:w="3150" w:type="dxa"/>
            <w:vAlign w:val="center"/>
          </w:tcPr>
          <w:p w14:paraId="7E7DC63E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Collected basic college data and created folders for frontend, backend, data, and AI service modules.</w:t>
            </w:r>
          </w:p>
        </w:tc>
        <w:tc>
          <w:tcPr>
            <w:tcW w:w="2880" w:type="dxa"/>
            <w:vAlign w:val="center"/>
          </w:tcPr>
          <w:p w14:paraId="3A2B3EB8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Set up Python environment and install required libraries.</w:t>
            </w:r>
          </w:p>
        </w:tc>
        <w:tc>
          <w:tcPr>
            <w:tcW w:w="1705" w:type="dxa"/>
            <w:vAlign w:val="center"/>
          </w:tcPr>
          <w:p w14:paraId="2811FEF9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0CFAE48A" w14:textId="77777777" w:rsidTr="001D448D">
        <w:tc>
          <w:tcPr>
            <w:tcW w:w="1615" w:type="dxa"/>
            <w:vAlign w:val="center"/>
          </w:tcPr>
          <w:p w14:paraId="2CC42159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13-May-2026 </w:t>
            </w:r>
          </w:p>
        </w:tc>
        <w:tc>
          <w:tcPr>
            <w:tcW w:w="3150" w:type="dxa"/>
            <w:vAlign w:val="center"/>
          </w:tcPr>
          <w:p w14:paraId="7B401245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Configured Python virtual environment and installed FastAPI, FAISS, sentence-transformers, OpenAI client, and supporting packages.</w:t>
            </w:r>
          </w:p>
        </w:tc>
        <w:tc>
          <w:tcPr>
            <w:tcW w:w="2880" w:type="dxa"/>
            <w:vAlign w:val="center"/>
          </w:tcPr>
          <w:p w14:paraId="6409D115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Study RAG workflow and plan document indexing.</w:t>
            </w:r>
          </w:p>
        </w:tc>
        <w:tc>
          <w:tcPr>
            <w:tcW w:w="1705" w:type="dxa"/>
            <w:vAlign w:val="center"/>
          </w:tcPr>
          <w:p w14:paraId="67A701BF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70A1ABB3" w14:textId="77777777" w:rsidTr="001D448D">
        <w:tc>
          <w:tcPr>
            <w:tcW w:w="1615" w:type="dxa"/>
            <w:vAlign w:val="center"/>
          </w:tcPr>
          <w:p w14:paraId="101E480B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14-May-2026 </w:t>
            </w:r>
          </w:p>
        </w:tc>
        <w:tc>
          <w:tcPr>
            <w:tcW w:w="3150" w:type="dxa"/>
            <w:vAlign w:val="center"/>
          </w:tcPr>
          <w:p w14:paraId="74BE9387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Prepared text documents for college overview, admission, programs, facilities, and FAQs.</w:t>
            </w:r>
          </w:p>
        </w:tc>
        <w:tc>
          <w:tcPr>
            <w:tcW w:w="2880" w:type="dxa"/>
            <w:vAlign w:val="center"/>
          </w:tcPr>
          <w:p w14:paraId="4E2E917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Create chunking and embedding pipeline.</w:t>
            </w:r>
          </w:p>
        </w:tc>
        <w:tc>
          <w:tcPr>
            <w:tcW w:w="1705" w:type="dxa"/>
            <w:vAlign w:val="center"/>
          </w:tcPr>
          <w:p w14:paraId="6B8F399A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3C405DE5" w14:textId="77777777" w:rsidTr="001D448D">
        <w:tc>
          <w:tcPr>
            <w:tcW w:w="1615" w:type="dxa"/>
            <w:vAlign w:val="center"/>
          </w:tcPr>
          <w:p w14:paraId="0544DB75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15-May-2026 </w:t>
            </w:r>
          </w:p>
        </w:tc>
        <w:tc>
          <w:tcPr>
            <w:tcW w:w="3150" w:type="dxa"/>
            <w:vAlign w:val="center"/>
          </w:tcPr>
          <w:p w14:paraId="3DA3BA7F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Developed document chunking and embedding logic for college information files.</w:t>
            </w:r>
          </w:p>
        </w:tc>
        <w:tc>
          <w:tcPr>
            <w:tcW w:w="2880" w:type="dxa"/>
            <w:vAlign w:val="center"/>
          </w:tcPr>
          <w:p w14:paraId="4D366D4F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Build FAISS vector index for retrieval.</w:t>
            </w:r>
          </w:p>
        </w:tc>
        <w:tc>
          <w:tcPr>
            <w:tcW w:w="1705" w:type="dxa"/>
            <w:vAlign w:val="center"/>
          </w:tcPr>
          <w:p w14:paraId="3C0C3B01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6BBEB8C1" w14:textId="77777777" w:rsidTr="001D448D">
        <w:tc>
          <w:tcPr>
            <w:tcW w:w="1615" w:type="dxa"/>
            <w:vAlign w:val="center"/>
          </w:tcPr>
          <w:p w14:paraId="0C5EED71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19-May-2026 </w:t>
            </w:r>
          </w:p>
        </w:tc>
        <w:tc>
          <w:tcPr>
            <w:tcW w:w="3150" w:type="dxa"/>
            <w:vAlign w:val="center"/>
          </w:tcPr>
          <w:p w14:paraId="30C7B3F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Created FAISS indexes for college documents and tested basic similarity search.</w:t>
            </w:r>
          </w:p>
        </w:tc>
        <w:tc>
          <w:tcPr>
            <w:tcW w:w="2880" w:type="dxa"/>
            <w:vAlign w:val="center"/>
          </w:tcPr>
          <w:p w14:paraId="784FA8C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Connect retrieval results with answer generation.</w:t>
            </w:r>
          </w:p>
        </w:tc>
        <w:tc>
          <w:tcPr>
            <w:tcW w:w="1705" w:type="dxa"/>
            <w:vAlign w:val="center"/>
          </w:tcPr>
          <w:p w14:paraId="230AADEA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16C29328" w14:textId="77777777" w:rsidTr="001D448D">
        <w:tc>
          <w:tcPr>
            <w:tcW w:w="1615" w:type="dxa"/>
            <w:vAlign w:val="center"/>
          </w:tcPr>
          <w:p w14:paraId="0EC2C0A6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20-May-2026 </w:t>
            </w:r>
          </w:p>
        </w:tc>
        <w:tc>
          <w:tcPr>
            <w:tcW w:w="3150" w:type="dxa"/>
            <w:vAlign w:val="center"/>
          </w:tcPr>
          <w:p w14:paraId="60654F95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Implemented retriever and router logic to search across multiple document indexes.</w:t>
            </w:r>
          </w:p>
        </w:tc>
        <w:tc>
          <w:tcPr>
            <w:tcW w:w="2880" w:type="dxa"/>
            <w:vAlign w:val="center"/>
          </w:tcPr>
          <w:p w14:paraId="29AAF892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Improve relevance threshold and source selection.</w:t>
            </w:r>
          </w:p>
        </w:tc>
        <w:tc>
          <w:tcPr>
            <w:tcW w:w="1705" w:type="dxa"/>
            <w:vAlign w:val="center"/>
          </w:tcPr>
          <w:p w14:paraId="1F0ED308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10AAF088" w14:textId="77777777" w:rsidTr="001D448D">
        <w:tc>
          <w:tcPr>
            <w:tcW w:w="1615" w:type="dxa"/>
            <w:vAlign w:val="center"/>
          </w:tcPr>
          <w:p w14:paraId="41941051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21-May-2026 </w:t>
            </w:r>
          </w:p>
        </w:tc>
        <w:tc>
          <w:tcPr>
            <w:tcW w:w="3150" w:type="dxa"/>
            <w:vAlign w:val="center"/>
          </w:tcPr>
          <w:p w14:paraId="6842C26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Connected retrieved context with local LLM response generation for college questions.</w:t>
            </w:r>
          </w:p>
        </w:tc>
        <w:tc>
          <w:tcPr>
            <w:tcW w:w="2880" w:type="dxa"/>
            <w:vAlign w:val="center"/>
          </w:tcPr>
          <w:p w14:paraId="6428AE20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Create command-line chatbot for testing.</w:t>
            </w:r>
          </w:p>
        </w:tc>
        <w:tc>
          <w:tcPr>
            <w:tcW w:w="1705" w:type="dxa"/>
            <w:vAlign w:val="center"/>
          </w:tcPr>
          <w:p w14:paraId="07ACF11F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29451382" w14:textId="77777777" w:rsidTr="001D448D">
        <w:tc>
          <w:tcPr>
            <w:tcW w:w="1615" w:type="dxa"/>
            <w:vAlign w:val="center"/>
          </w:tcPr>
          <w:p w14:paraId="08DA42B6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22-May-2026 </w:t>
            </w:r>
          </w:p>
        </w:tc>
        <w:tc>
          <w:tcPr>
            <w:tcW w:w="3150" w:type="dxa"/>
            <w:vAlign w:val="center"/>
          </w:tcPr>
          <w:p w14:paraId="383E078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Built a basic CLI receptionist chatbot and tested common questions about courses and admission.</w:t>
            </w:r>
          </w:p>
        </w:tc>
        <w:tc>
          <w:tcPr>
            <w:tcW w:w="2880" w:type="dxa"/>
            <w:vAlign w:val="center"/>
          </w:tcPr>
          <w:p w14:paraId="3EB37D7E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Develop FastAPI backend for web usage.</w:t>
            </w:r>
          </w:p>
        </w:tc>
        <w:tc>
          <w:tcPr>
            <w:tcW w:w="1705" w:type="dxa"/>
            <w:vAlign w:val="center"/>
          </w:tcPr>
          <w:p w14:paraId="06E20E23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7AE7FD3D" w14:textId="77777777" w:rsidTr="001D448D">
        <w:tc>
          <w:tcPr>
            <w:tcW w:w="1615" w:type="dxa"/>
            <w:vAlign w:val="center"/>
          </w:tcPr>
          <w:p w14:paraId="5A0A1DF1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26-May-2026 </w:t>
            </w:r>
          </w:p>
        </w:tc>
        <w:tc>
          <w:tcPr>
            <w:tcW w:w="3150" w:type="dxa"/>
            <w:vAlign w:val="center"/>
          </w:tcPr>
          <w:p w14:paraId="512B9DD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Created FastAPI chat endpoint and session-based conversation handling.</w:t>
            </w:r>
          </w:p>
        </w:tc>
        <w:tc>
          <w:tcPr>
            <w:tcW w:w="2880" w:type="dxa"/>
            <w:vAlign w:val="center"/>
          </w:tcPr>
          <w:p w14:paraId="1152FB2E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Design simple browser interface for the receptionist.</w:t>
            </w:r>
          </w:p>
        </w:tc>
        <w:tc>
          <w:tcPr>
            <w:tcW w:w="1705" w:type="dxa"/>
            <w:vAlign w:val="center"/>
          </w:tcPr>
          <w:p w14:paraId="377ABE6C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541BA9DC" w14:textId="77777777" w:rsidTr="001D448D">
        <w:tc>
          <w:tcPr>
            <w:tcW w:w="1615" w:type="dxa"/>
            <w:vAlign w:val="center"/>
          </w:tcPr>
          <w:p w14:paraId="30EAFC5B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27-May-2026 </w:t>
            </w:r>
          </w:p>
        </w:tc>
        <w:tc>
          <w:tcPr>
            <w:tcW w:w="3150" w:type="dxa"/>
            <w:vAlign w:val="center"/>
          </w:tcPr>
          <w:p w14:paraId="41DFF7D0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Developed frontend chat interface with message display, input box, and backend API connection.</w:t>
            </w:r>
          </w:p>
        </w:tc>
        <w:tc>
          <w:tcPr>
            <w:tcW w:w="2880" w:type="dxa"/>
            <w:vAlign w:val="center"/>
          </w:tcPr>
          <w:p w14:paraId="4832CEB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 voice input support.</w:t>
            </w:r>
          </w:p>
        </w:tc>
        <w:tc>
          <w:tcPr>
            <w:tcW w:w="1705" w:type="dxa"/>
            <w:vAlign w:val="center"/>
          </w:tcPr>
          <w:p w14:paraId="60310863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22ABC32B" w14:textId="77777777" w:rsidTr="001D448D">
        <w:tc>
          <w:tcPr>
            <w:tcW w:w="1615" w:type="dxa"/>
            <w:vAlign w:val="center"/>
          </w:tcPr>
          <w:p w14:paraId="44504C57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28-May-2026 </w:t>
            </w:r>
          </w:p>
        </w:tc>
        <w:tc>
          <w:tcPr>
            <w:tcW w:w="3150" w:type="dxa"/>
            <w:vAlign w:val="center"/>
          </w:tcPr>
          <w:p w14:paraId="578D8344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Implemented speech-to-text service using Faster Whisper and tested microphone transcription.</w:t>
            </w:r>
          </w:p>
        </w:tc>
        <w:tc>
          <w:tcPr>
            <w:tcW w:w="2880" w:type="dxa"/>
            <w:vAlign w:val="center"/>
          </w:tcPr>
          <w:p w14:paraId="6AF1A37D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Improve transcription accuracy for college terms.</w:t>
            </w:r>
          </w:p>
        </w:tc>
        <w:tc>
          <w:tcPr>
            <w:tcW w:w="1705" w:type="dxa"/>
            <w:vAlign w:val="center"/>
          </w:tcPr>
          <w:p w14:paraId="5319DFCE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58B3E2CF" w14:textId="77777777" w:rsidTr="001D448D">
        <w:tc>
          <w:tcPr>
            <w:tcW w:w="1615" w:type="dxa"/>
            <w:vAlign w:val="center"/>
          </w:tcPr>
          <w:p w14:paraId="326B2097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29-May-2026 </w:t>
            </w:r>
          </w:p>
        </w:tc>
        <w:tc>
          <w:tcPr>
            <w:tcW w:w="3150" w:type="dxa"/>
            <w:vAlign w:val="center"/>
          </w:tcPr>
          <w:p w14:paraId="52CDFDC5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Added post-processing rules for terms like KCC, BCA-IT, BCAIT, and Ravi sir.</w:t>
            </w:r>
          </w:p>
        </w:tc>
        <w:tc>
          <w:tcPr>
            <w:tcW w:w="2880" w:type="dxa"/>
            <w:vAlign w:val="center"/>
          </w:tcPr>
          <w:p w14:paraId="438D6241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Integrate text-to-speech output.</w:t>
            </w:r>
          </w:p>
        </w:tc>
        <w:tc>
          <w:tcPr>
            <w:tcW w:w="1705" w:type="dxa"/>
            <w:vAlign w:val="center"/>
          </w:tcPr>
          <w:p w14:paraId="21FF42D6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01FF4069" w14:textId="77777777" w:rsidTr="001D448D">
        <w:tc>
          <w:tcPr>
            <w:tcW w:w="1615" w:type="dxa"/>
            <w:vAlign w:val="center"/>
          </w:tcPr>
          <w:p w14:paraId="0810FB97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02-Jun-2026 </w:t>
            </w:r>
          </w:p>
        </w:tc>
        <w:tc>
          <w:tcPr>
            <w:tcW w:w="3150" w:type="dxa"/>
            <w:vAlign w:val="center"/>
          </w:tcPr>
          <w:p w14:paraId="0E9081E9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Integrated Kokoro text-to-speech service for spoken receptionist replies.</w:t>
            </w:r>
          </w:p>
        </w:tc>
        <w:tc>
          <w:tcPr>
            <w:tcW w:w="2880" w:type="dxa"/>
            <w:vAlign w:val="center"/>
          </w:tcPr>
          <w:p w14:paraId="58D48802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Create voice mode workflow in the frontend.</w:t>
            </w:r>
          </w:p>
        </w:tc>
        <w:tc>
          <w:tcPr>
            <w:tcW w:w="1705" w:type="dxa"/>
            <w:vAlign w:val="center"/>
          </w:tcPr>
          <w:p w14:paraId="6C728FB0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6F7C9A44" w14:textId="77777777" w:rsidTr="001D448D">
        <w:tc>
          <w:tcPr>
            <w:tcW w:w="1615" w:type="dxa"/>
            <w:vAlign w:val="center"/>
          </w:tcPr>
          <w:p w14:paraId="3856BE28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03-Jun-2026 </w:t>
            </w:r>
          </w:p>
        </w:tc>
        <w:tc>
          <w:tcPr>
            <w:tcW w:w="3150" w:type="dxa"/>
            <w:vAlign w:val="center"/>
          </w:tcPr>
          <w:p w14:paraId="72C9DF58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Added voice recording, silence detection, transcription request, and spoken response playback in the UI.</w:t>
            </w:r>
          </w:p>
        </w:tc>
        <w:tc>
          <w:tcPr>
            <w:tcW w:w="2880" w:type="dxa"/>
            <w:vAlign w:val="center"/>
          </w:tcPr>
          <w:p w14:paraId="458A2981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Test complete voice conversation flow.</w:t>
            </w:r>
          </w:p>
        </w:tc>
        <w:tc>
          <w:tcPr>
            <w:tcW w:w="1705" w:type="dxa"/>
            <w:vAlign w:val="center"/>
          </w:tcPr>
          <w:p w14:paraId="6067217D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7CA0A171" w14:textId="77777777" w:rsidTr="001D448D">
        <w:tc>
          <w:tcPr>
            <w:tcW w:w="1615" w:type="dxa"/>
            <w:vAlign w:val="center"/>
          </w:tcPr>
          <w:p w14:paraId="1A370516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04-Jun-2026 </w:t>
            </w:r>
          </w:p>
        </w:tc>
        <w:tc>
          <w:tcPr>
            <w:tcW w:w="3150" w:type="dxa"/>
            <w:vAlign w:val="center"/>
          </w:tcPr>
          <w:p w14:paraId="4BCAE380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Tested voice mode with college questions and fixed issues in microphone recording and response playback.</w:t>
            </w:r>
          </w:p>
        </w:tc>
        <w:tc>
          <w:tcPr>
            <w:tcW w:w="2880" w:type="dxa"/>
            <w:vAlign w:val="center"/>
          </w:tcPr>
          <w:p w14:paraId="41867C6B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Improve answer formatting and remove markdown output.</w:t>
            </w:r>
          </w:p>
        </w:tc>
        <w:tc>
          <w:tcPr>
            <w:tcW w:w="1705" w:type="dxa"/>
            <w:vAlign w:val="center"/>
          </w:tcPr>
          <w:p w14:paraId="5F5FE352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69AD70BE" w14:textId="77777777" w:rsidTr="001D448D">
        <w:tc>
          <w:tcPr>
            <w:tcW w:w="1615" w:type="dxa"/>
            <w:vAlign w:val="center"/>
          </w:tcPr>
          <w:p w14:paraId="395E7864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05-Jun-2026 </w:t>
            </w:r>
          </w:p>
        </w:tc>
        <w:tc>
          <w:tcPr>
            <w:tcW w:w="3150" w:type="dxa"/>
            <w:vAlign w:val="center"/>
          </w:tcPr>
          <w:p w14:paraId="783D7668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Updated system prompt and response cleaning to keep answers plain, polite, and receptionist-like.</w:t>
            </w:r>
          </w:p>
        </w:tc>
        <w:tc>
          <w:tcPr>
            <w:tcW w:w="2880" w:type="dxa"/>
            <w:vAlign w:val="center"/>
          </w:tcPr>
          <w:p w14:paraId="68F46B11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 fallback handling for missing document answers.</w:t>
            </w:r>
          </w:p>
        </w:tc>
        <w:tc>
          <w:tcPr>
            <w:tcW w:w="1705" w:type="dxa"/>
            <w:vAlign w:val="center"/>
          </w:tcPr>
          <w:p w14:paraId="03BC4B9D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5B7F133A" w14:textId="77777777" w:rsidTr="001D448D">
        <w:tc>
          <w:tcPr>
            <w:tcW w:w="1615" w:type="dxa"/>
            <w:vAlign w:val="center"/>
          </w:tcPr>
          <w:p w14:paraId="3DCB1765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09-Jun-2026 </w:t>
            </w:r>
          </w:p>
        </w:tc>
        <w:tc>
          <w:tcPr>
            <w:tcW w:w="3150" w:type="dxa"/>
            <w:vAlign w:val="center"/>
          </w:tcPr>
          <w:p w14:paraId="334D468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Added fallback answer for BCA-IT queries and improved query normalization.</w:t>
            </w:r>
          </w:p>
        </w:tc>
        <w:tc>
          <w:tcPr>
            <w:tcW w:w="2880" w:type="dxa"/>
            <w:vAlign w:val="center"/>
          </w:tcPr>
          <w:p w14:paraId="36974B70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Work on AI receptionist visual interface.</w:t>
            </w:r>
          </w:p>
        </w:tc>
        <w:tc>
          <w:tcPr>
            <w:tcW w:w="1705" w:type="dxa"/>
            <w:vAlign w:val="center"/>
          </w:tcPr>
          <w:p w14:paraId="6535C979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3F778C97" w14:textId="77777777" w:rsidTr="001D448D">
        <w:tc>
          <w:tcPr>
            <w:tcW w:w="1615" w:type="dxa"/>
            <w:vAlign w:val="center"/>
          </w:tcPr>
          <w:p w14:paraId="351183F8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lastRenderedPageBreak/>
              <w:t xml:space="preserve">10-Jun-2026 </w:t>
            </w:r>
          </w:p>
        </w:tc>
        <w:tc>
          <w:tcPr>
            <w:tcW w:w="3150" w:type="dxa"/>
            <w:vAlign w:val="center"/>
          </w:tcPr>
          <w:p w14:paraId="7C008A25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Designed a live receptionist UI with avatar area, status display, microphone, speaker, and prompt controls.</w:t>
            </w:r>
          </w:p>
        </w:tc>
        <w:tc>
          <w:tcPr>
            <w:tcW w:w="2880" w:type="dxa"/>
            <w:vAlign w:val="center"/>
          </w:tcPr>
          <w:p w14:paraId="3BC0B177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Start Wav2Lip integration for animated video replies.</w:t>
            </w:r>
          </w:p>
        </w:tc>
        <w:tc>
          <w:tcPr>
            <w:tcW w:w="1705" w:type="dxa"/>
            <w:vAlign w:val="center"/>
          </w:tcPr>
          <w:p w14:paraId="6A64FE2A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601D4A54" w14:textId="77777777" w:rsidTr="001D448D">
        <w:tc>
          <w:tcPr>
            <w:tcW w:w="1615" w:type="dxa"/>
            <w:vAlign w:val="center"/>
          </w:tcPr>
          <w:p w14:paraId="685955F1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11-Jun-2026 </w:t>
            </w:r>
          </w:p>
        </w:tc>
        <w:tc>
          <w:tcPr>
            <w:tcW w:w="3150" w:type="dxa"/>
            <w:vAlign w:val="center"/>
          </w:tcPr>
          <w:p w14:paraId="4642FDA1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Added Wav2Lip service wrapper and configured avatar image, checkpoint path, runtime media, and ffmpeg support.</w:t>
            </w:r>
          </w:p>
        </w:tc>
        <w:tc>
          <w:tcPr>
            <w:tcW w:w="2880" w:type="dxa"/>
            <w:vAlign w:val="center"/>
          </w:tcPr>
          <w:p w14:paraId="1308E5BA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Connect TTS audio with Wav2Lip video generation.</w:t>
            </w:r>
          </w:p>
        </w:tc>
        <w:tc>
          <w:tcPr>
            <w:tcW w:w="1705" w:type="dxa"/>
            <w:vAlign w:val="center"/>
          </w:tcPr>
          <w:p w14:paraId="5761DB0C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27C75CD6" w14:textId="77777777" w:rsidTr="001D448D">
        <w:tc>
          <w:tcPr>
            <w:tcW w:w="1615" w:type="dxa"/>
            <w:vAlign w:val="center"/>
          </w:tcPr>
          <w:p w14:paraId="5EB952BA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12-Jun-2026 </w:t>
            </w:r>
          </w:p>
        </w:tc>
        <w:tc>
          <w:tcPr>
            <w:tcW w:w="3150" w:type="dxa"/>
            <w:vAlign w:val="center"/>
          </w:tcPr>
          <w:p w14:paraId="06A79E1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Connected generated speech audio with Wav2Lip inference and returned video responses through FastAPI.</w:t>
            </w:r>
          </w:p>
        </w:tc>
        <w:tc>
          <w:tcPr>
            <w:tcW w:w="2880" w:type="dxa"/>
            <w:vAlign w:val="center"/>
          </w:tcPr>
          <w:p w14:paraId="676876C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 video playback to receptionist frontend.</w:t>
            </w:r>
          </w:p>
        </w:tc>
        <w:tc>
          <w:tcPr>
            <w:tcW w:w="1705" w:type="dxa"/>
            <w:vAlign w:val="center"/>
          </w:tcPr>
          <w:p w14:paraId="2DA18065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3BF5917D" w14:textId="77777777" w:rsidTr="0022002B">
        <w:trPr>
          <w:trHeight w:val="908"/>
        </w:trPr>
        <w:tc>
          <w:tcPr>
            <w:tcW w:w="1615" w:type="dxa"/>
            <w:vAlign w:val="center"/>
          </w:tcPr>
          <w:p w14:paraId="264155C9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23-Jun-2026 </w:t>
            </w:r>
          </w:p>
        </w:tc>
        <w:tc>
          <w:tcPr>
            <w:tcW w:w="3150" w:type="dxa"/>
            <w:vAlign w:val="center"/>
          </w:tcPr>
          <w:p w14:paraId="3384C3E8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Integrated synced avatar video playback in the live receptionist interface.</w:t>
            </w:r>
          </w:p>
        </w:tc>
        <w:tc>
          <w:tcPr>
            <w:tcW w:w="2880" w:type="dxa"/>
            <w:vAlign w:val="center"/>
          </w:tcPr>
          <w:p w14:paraId="075C647D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Improve caching for repeated video responses.</w:t>
            </w:r>
          </w:p>
        </w:tc>
        <w:tc>
          <w:tcPr>
            <w:tcW w:w="1705" w:type="dxa"/>
            <w:vAlign w:val="center"/>
          </w:tcPr>
          <w:p w14:paraId="7E87D4A4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72333C63" w14:textId="77777777" w:rsidTr="0022002B">
        <w:trPr>
          <w:trHeight w:val="890"/>
        </w:trPr>
        <w:tc>
          <w:tcPr>
            <w:tcW w:w="1615" w:type="dxa"/>
            <w:vAlign w:val="center"/>
          </w:tcPr>
          <w:p w14:paraId="56DB3044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24-Jun-2026 </w:t>
            </w:r>
          </w:p>
        </w:tc>
        <w:tc>
          <w:tcPr>
            <w:tcW w:w="3150" w:type="dxa"/>
            <w:vAlign w:val="center"/>
          </w:tcPr>
          <w:p w14:paraId="31D781F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Added Wav2Lip video cache based on response text to avoid regenerating repeated replies.</w:t>
            </w:r>
          </w:p>
        </w:tc>
        <w:tc>
          <w:tcPr>
            <w:tcW w:w="2880" w:type="dxa"/>
            <w:vAlign w:val="center"/>
          </w:tcPr>
          <w:p w14:paraId="33A18B5E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Test cached and uncached receptionist responses.</w:t>
            </w:r>
          </w:p>
        </w:tc>
        <w:tc>
          <w:tcPr>
            <w:tcW w:w="1705" w:type="dxa"/>
            <w:vAlign w:val="center"/>
          </w:tcPr>
          <w:p w14:paraId="576C562F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77CC9C3B" w14:textId="77777777" w:rsidTr="0022002B">
        <w:trPr>
          <w:trHeight w:val="1088"/>
        </w:trPr>
        <w:tc>
          <w:tcPr>
            <w:tcW w:w="1615" w:type="dxa"/>
            <w:vAlign w:val="center"/>
          </w:tcPr>
          <w:p w14:paraId="32A090B6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25-Jun-2026 </w:t>
            </w:r>
          </w:p>
        </w:tc>
        <w:tc>
          <w:tcPr>
            <w:tcW w:w="3150" w:type="dxa"/>
            <w:vAlign w:val="center"/>
          </w:tcPr>
          <w:p w14:paraId="54DC5B93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Tested receptionist responses, video playback, audio output, and cache behavior with different questions.</w:t>
            </w:r>
          </w:p>
        </w:tc>
        <w:tc>
          <w:tcPr>
            <w:tcW w:w="2880" w:type="dxa"/>
            <w:vAlign w:val="center"/>
          </w:tcPr>
          <w:p w14:paraId="24B1FEDB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Improve persistent cache storage.</w:t>
            </w:r>
          </w:p>
        </w:tc>
        <w:tc>
          <w:tcPr>
            <w:tcW w:w="1705" w:type="dxa"/>
            <w:vAlign w:val="center"/>
          </w:tcPr>
          <w:p w14:paraId="5B8AD2FA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712F7696" w14:textId="77777777" w:rsidTr="0022002B">
        <w:trPr>
          <w:trHeight w:val="800"/>
        </w:trPr>
        <w:tc>
          <w:tcPr>
            <w:tcW w:w="1615" w:type="dxa"/>
            <w:vAlign w:val="center"/>
          </w:tcPr>
          <w:p w14:paraId="7F927459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26-Jun-2026 </w:t>
            </w:r>
          </w:p>
        </w:tc>
        <w:tc>
          <w:tcPr>
            <w:tcW w:w="3150" w:type="dxa"/>
            <w:vAlign w:val="center"/>
          </w:tcPr>
          <w:p w14:paraId="30867058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Moved Wav2Lip cache to a permanent cache folder and saved generated video, audio, and text metadata.</w:t>
            </w:r>
          </w:p>
        </w:tc>
        <w:tc>
          <w:tcPr>
            <w:tcW w:w="2880" w:type="dxa"/>
            <w:vAlign w:val="center"/>
          </w:tcPr>
          <w:p w14:paraId="3090BD1B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 schedule awareness for teacher availability questions.</w:t>
            </w:r>
          </w:p>
        </w:tc>
        <w:tc>
          <w:tcPr>
            <w:tcW w:w="1705" w:type="dxa"/>
            <w:vAlign w:val="center"/>
          </w:tcPr>
          <w:p w14:paraId="3BB3862E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74580500" w14:textId="77777777" w:rsidTr="001D448D">
        <w:tc>
          <w:tcPr>
            <w:tcW w:w="1615" w:type="dxa"/>
            <w:vAlign w:val="center"/>
          </w:tcPr>
          <w:p w14:paraId="44E55D91" w14:textId="3ED2517A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30-Jun-2026 </w:t>
            </w:r>
          </w:p>
        </w:tc>
        <w:tc>
          <w:tcPr>
            <w:tcW w:w="3150" w:type="dxa"/>
            <w:vAlign w:val="center"/>
          </w:tcPr>
          <w:p w14:paraId="2E434DEE" w14:textId="2DF92540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Implemented time-aware schedule handling for Ravi sir</w:t>
            </w:r>
            <w:r w:rsidR="0022002B" w:rsidRPr="00D4511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using the daily schedule document and Nepal time.</w:t>
            </w:r>
          </w:p>
        </w:tc>
        <w:tc>
          <w:tcPr>
            <w:tcW w:w="2880" w:type="dxa"/>
            <w:vAlign w:val="center"/>
          </w:tcPr>
          <w:p w14:paraId="67117D86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Generalize schedule handling for more teachers.</w:t>
            </w:r>
          </w:p>
        </w:tc>
        <w:tc>
          <w:tcPr>
            <w:tcW w:w="1705" w:type="dxa"/>
            <w:vAlign w:val="center"/>
          </w:tcPr>
          <w:p w14:paraId="25096442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024ED876" w14:textId="77777777" w:rsidTr="001D448D">
        <w:tc>
          <w:tcPr>
            <w:tcW w:w="1615" w:type="dxa"/>
            <w:vAlign w:val="center"/>
          </w:tcPr>
          <w:p w14:paraId="6FC4C6B6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01-Jul-2026 </w:t>
            </w:r>
          </w:p>
        </w:tc>
        <w:tc>
          <w:tcPr>
            <w:tcW w:w="3150" w:type="dxa"/>
            <w:vAlign w:val="center"/>
          </w:tcPr>
          <w:p w14:paraId="6B081BBE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Improved schedule service to support teacher schedule queries and current class/activity lookup.</w:t>
            </w:r>
          </w:p>
        </w:tc>
        <w:tc>
          <w:tcPr>
            <w:tcW w:w="2880" w:type="dxa"/>
            <w:vAlign w:val="center"/>
          </w:tcPr>
          <w:p w14:paraId="311D29F5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Fix greeting and conversation context issues.</w:t>
            </w:r>
          </w:p>
        </w:tc>
        <w:tc>
          <w:tcPr>
            <w:tcW w:w="1705" w:type="dxa"/>
            <w:vAlign w:val="center"/>
          </w:tcPr>
          <w:p w14:paraId="46DF5F11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1669D7E5" w14:textId="77777777" w:rsidTr="001D448D">
        <w:tc>
          <w:tcPr>
            <w:tcW w:w="1615" w:type="dxa"/>
            <w:vAlign w:val="center"/>
          </w:tcPr>
          <w:p w14:paraId="25D2CCB5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02-Jul-2026 </w:t>
            </w:r>
          </w:p>
        </w:tc>
        <w:tc>
          <w:tcPr>
            <w:tcW w:w="3150" w:type="dxa"/>
            <w:vAlign w:val="center"/>
          </w:tcPr>
          <w:p w14:paraId="23040B2F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Added deterministic greeting handling so simple inputs like hey and hello do not continue old topics.</w:t>
            </w:r>
          </w:p>
        </w:tc>
        <w:tc>
          <w:tcPr>
            <w:tcW w:w="2880" w:type="dxa"/>
            <w:vAlign w:val="center"/>
          </w:tcPr>
          <w:p w14:paraId="6D2DC2DE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Optimize response and video cache usage.</w:t>
            </w:r>
          </w:p>
        </w:tc>
        <w:tc>
          <w:tcPr>
            <w:tcW w:w="1705" w:type="dxa"/>
            <w:vAlign w:val="center"/>
          </w:tcPr>
          <w:p w14:paraId="0F99B2B7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4FB4DF4F" w14:textId="77777777" w:rsidTr="001D448D">
        <w:tc>
          <w:tcPr>
            <w:tcW w:w="1615" w:type="dxa"/>
            <w:vAlign w:val="center"/>
          </w:tcPr>
          <w:p w14:paraId="758C359E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03-Jul-2026 </w:t>
            </w:r>
          </w:p>
        </w:tc>
        <w:tc>
          <w:tcPr>
            <w:tcW w:w="3150" w:type="dxa"/>
            <w:vAlign w:val="center"/>
          </w:tcPr>
          <w:p w14:paraId="1EF1EEE7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Added response cache for stable questions such as BCA-IT course enquiries to reuse previous answer videos.</w:t>
            </w:r>
          </w:p>
        </w:tc>
        <w:tc>
          <w:tcPr>
            <w:tcW w:w="2880" w:type="dxa"/>
            <w:vAlign w:val="center"/>
          </w:tcPr>
          <w:p w14:paraId="4266DB2D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Perform final testing of chat, voice, schedule, and Wav2Lip modules.</w:t>
            </w:r>
          </w:p>
        </w:tc>
        <w:tc>
          <w:tcPr>
            <w:tcW w:w="1705" w:type="dxa"/>
            <w:vAlign w:val="center"/>
          </w:tcPr>
          <w:p w14:paraId="7EF31D38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0E80" w:rsidRPr="00D45110" w14:paraId="5231DEC2" w14:textId="77777777" w:rsidTr="001D448D">
        <w:tc>
          <w:tcPr>
            <w:tcW w:w="1615" w:type="dxa"/>
            <w:vAlign w:val="center"/>
          </w:tcPr>
          <w:p w14:paraId="68E7BE2D" w14:textId="77777777" w:rsidR="00110E80" w:rsidRPr="00D45110" w:rsidRDefault="00110E80" w:rsidP="00D45110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110">
              <w:rPr>
                <w:rStyle w:val="Strong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07-Jul-2026 </w:t>
            </w:r>
          </w:p>
        </w:tc>
        <w:tc>
          <w:tcPr>
            <w:tcW w:w="3150" w:type="dxa"/>
            <w:vAlign w:val="center"/>
          </w:tcPr>
          <w:p w14:paraId="1D77B471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Completed final testing, fixed major issues, prepared project documentation, and reviewed the complete AI receptionist workflow.</w:t>
            </w:r>
          </w:p>
        </w:tc>
        <w:tc>
          <w:tcPr>
            <w:tcW w:w="2880" w:type="dxa"/>
            <w:vAlign w:val="center"/>
          </w:tcPr>
          <w:p w14:paraId="145222B4" w14:textId="77777777" w:rsidR="002C05DB" w:rsidRPr="00D45110" w:rsidRDefault="00000000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45110">
              <w:rPr>
                <w:rFonts w:ascii="Times New Roman" w:hAnsi="Times New Roman" w:cs="Times New Roman"/>
                <w:sz w:val="18"/>
                <w:szCs w:val="18"/>
              </w:rPr>
              <w:t>Prepare final submission and presentation.</w:t>
            </w:r>
          </w:p>
        </w:tc>
        <w:tc>
          <w:tcPr>
            <w:tcW w:w="1705" w:type="dxa"/>
            <w:vAlign w:val="center"/>
          </w:tcPr>
          <w:p w14:paraId="2E0A0A17" w14:textId="77777777" w:rsidR="002C05DB" w:rsidRPr="00D45110" w:rsidRDefault="002C05DB" w:rsidP="00D4511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51B296E" w14:textId="4859C181" w:rsidR="00D45110" w:rsidRPr="00D45110" w:rsidRDefault="00D45110" w:rsidP="00D45110">
      <w:pPr>
        <w:tabs>
          <w:tab w:val="left" w:pos="1222"/>
        </w:tabs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sectPr w:rsidR="00D45110" w:rsidRPr="00D4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A1E70" w14:textId="77777777" w:rsidR="00FD3836" w:rsidRDefault="00FD3836" w:rsidP="00C02597">
      <w:pPr>
        <w:spacing w:after="0" w:line="240" w:lineRule="auto"/>
      </w:pPr>
      <w:r>
        <w:separator/>
      </w:r>
    </w:p>
  </w:endnote>
  <w:endnote w:type="continuationSeparator" w:id="0">
    <w:p w14:paraId="62F621C6" w14:textId="77777777" w:rsidR="00FD3836" w:rsidRDefault="00FD3836" w:rsidP="00C0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CD9BB" w14:textId="77777777" w:rsidR="00FD3836" w:rsidRDefault="00FD3836" w:rsidP="00C02597">
      <w:pPr>
        <w:spacing w:after="0" w:line="240" w:lineRule="auto"/>
      </w:pPr>
      <w:r>
        <w:separator/>
      </w:r>
    </w:p>
  </w:footnote>
  <w:footnote w:type="continuationSeparator" w:id="0">
    <w:p w14:paraId="76DE8222" w14:textId="77777777" w:rsidR="00FD3836" w:rsidRDefault="00FD3836" w:rsidP="00C02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55"/>
    <w:rsid w:val="00053955"/>
    <w:rsid w:val="00110E80"/>
    <w:rsid w:val="001D448D"/>
    <w:rsid w:val="0022002B"/>
    <w:rsid w:val="002C05DB"/>
    <w:rsid w:val="002E4A6C"/>
    <w:rsid w:val="0050156C"/>
    <w:rsid w:val="005436E9"/>
    <w:rsid w:val="006255AA"/>
    <w:rsid w:val="00824FDA"/>
    <w:rsid w:val="00C02597"/>
    <w:rsid w:val="00C55AD1"/>
    <w:rsid w:val="00D45110"/>
    <w:rsid w:val="00FD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D31C"/>
  <w15:chartTrackingRefBased/>
  <w15:docId w15:val="{E56AF9FB-95E9-4B0D-AF60-BFFF4B3D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9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9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9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39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39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9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5395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02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97"/>
  </w:style>
  <w:style w:type="paragraph" w:styleId="Footer">
    <w:name w:val="footer"/>
    <w:basedOn w:val="Normal"/>
    <w:link w:val="FooterChar"/>
    <w:uiPriority w:val="99"/>
    <w:unhideWhenUsed/>
    <w:rsid w:val="00C02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6BCB5-457E-423C-82DF-B0C9B72DC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Sodari</dc:creator>
  <cp:keywords/>
  <dc:description/>
  <cp:lastModifiedBy>srijan basnet</cp:lastModifiedBy>
  <cp:revision>6</cp:revision>
  <dcterms:created xsi:type="dcterms:W3CDTF">2026-07-16T13:30:00Z</dcterms:created>
  <dcterms:modified xsi:type="dcterms:W3CDTF">2026-07-17T04:23:00Z</dcterms:modified>
</cp:coreProperties>
</file>