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A10B2C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A10B2C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F42680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A10B2C">
        <w:rPr>
          <w:rFonts w:ascii="Calisto MT" w:hAnsi="Calisto MT"/>
        </w:rPr>
        <w:t>350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A10B2C">
        <w:rPr>
          <w:sz w:val="28"/>
          <w:szCs w:val="28"/>
        </w:rPr>
        <w:t xml:space="preserve">M/s. </w:t>
      </w:r>
      <w:proofErr w:type="spellStart"/>
      <w:r w:rsidR="00A10B2C">
        <w:rPr>
          <w:sz w:val="28"/>
          <w:szCs w:val="28"/>
        </w:rPr>
        <w:t>Rajvir</w:t>
      </w:r>
      <w:proofErr w:type="spellEnd"/>
      <w:r w:rsidR="00A10B2C">
        <w:rPr>
          <w:sz w:val="28"/>
          <w:szCs w:val="28"/>
        </w:rPr>
        <w:t xml:space="preserve"> Industries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10B2C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A10B2C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10B2C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0B2C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42680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2021-10-19T09:57:00Z</dcterms:created>
  <dcterms:modified xsi:type="dcterms:W3CDTF">2021-10-19T11:38:00Z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