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FD3003">
        <w:rPr>
          <w:rFonts w:ascii="Calisto MT" w:hAnsi="Calisto MT" w:cs="Calisto MT"/>
          <w:i/>
          <w:iCs/>
        </w:rPr>
        <w:t>26</w:t>
      </w:r>
      <w:r w:rsidR="008B4FA1">
        <w:rPr>
          <w:rFonts w:ascii="Calisto MT" w:hAnsi="Calisto MT" w:cs="Calisto MT"/>
          <w:i/>
          <w:iCs/>
        </w:rPr>
        <w:t>-</w:t>
      </w:r>
      <w:r w:rsidR="00FD3003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FD3003">
        <w:rPr>
          <w:rFonts w:ascii="Calisto MT" w:hAnsi="Calisto MT" w:cs="Calisto MT"/>
          <w:i/>
          <w:iCs/>
        </w:rPr>
        <w:t>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</w:t>
      </w:r>
      <w:r w:rsidR="00FD3003">
        <w:rPr>
          <w:b w:val="0"/>
          <w:bCs w:val="0"/>
          <w:sz w:val="28"/>
          <w:szCs w:val="28"/>
        </w:rPr>
        <w:t>Chief General Manage, Commercial, Mint Compound</w:t>
      </w:r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Appeal </w:t>
      </w:r>
      <w:r w:rsidR="00FD3003">
        <w:rPr>
          <w:b w:val="0"/>
          <w:bCs w:val="0"/>
          <w:sz w:val="28"/>
          <w:szCs w:val="28"/>
        </w:rPr>
        <w:t>No.1203 of 2016</w:t>
      </w:r>
      <w:r>
        <w:rPr>
          <w:b w:val="0"/>
          <w:bCs w:val="0"/>
          <w:sz w:val="28"/>
          <w:szCs w:val="28"/>
        </w:rPr>
        <w:t xml:space="preserve"> </w:t>
      </w:r>
      <w:r w:rsidR="00FD3003">
        <w:rPr>
          <w:b w:val="0"/>
          <w:bCs w:val="0"/>
          <w:sz w:val="28"/>
          <w:szCs w:val="28"/>
        </w:rPr>
        <w:t>against</w:t>
      </w:r>
      <w:r>
        <w:rPr>
          <w:b w:val="0"/>
          <w:bCs w:val="0"/>
          <w:sz w:val="28"/>
          <w:szCs w:val="28"/>
        </w:rPr>
        <w:t xml:space="preserve"> </w:t>
      </w:r>
      <w:r w:rsidR="00FD3003">
        <w:rPr>
          <w:b w:val="0"/>
          <w:bCs w:val="0"/>
          <w:sz w:val="28"/>
          <w:szCs w:val="28"/>
        </w:rPr>
        <w:t>M/</w:t>
      </w:r>
      <w:proofErr w:type="spellStart"/>
      <w:r w:rsidR="00FD3003">
        <w:rPr>
          <w:b w:val="0"/>
          <w:bCs w:val="0"/>
          <w:sz w:val="28"/>
          <w:szCs w:val="28"/>
        </w:rPr>
        <w:t>s.Dilip</w:t>
      </w:r>
      <w:proofErr w:type="spellEnd"/>
      <w:r w:rsidR="00FD3003">
        <w:rPr>
          <w:b w:val="0"/>
          <w:bCs w:val="0"/>
          <w:sz w:val="28"/>
          <w:szCs w:val="28"/>
        </w:rPr>
        <w:t xml:space="preserve"> Rerolling Pvt. Ltd.</w:t>
      </w:r>
      <w:bookmarkStart w:id="0" w:name="_GoBack"/>
      <w:bookmarkEnd w:id="0"/>
      <w:r w:rsidR="008B4FA1">
        <w:rPr>
          <w:b w:val="0"/>
          <w:bCs w:val="0"/>
          <w:sz w:val="28"/>
          <w:szCs w:val="28"/>
        </w:rPr>
        <w:t xml:space="preserve"> before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9B196A"/>
    <w:rsid w:val="00A36772"/>
    <w:rsid w:val="00A5698F"/>
    <w:rsid w:val="00A87158"/>
    <w:rsid w:val="00BF02A6"/>
    <w:rsid w:val="00C1710F"/>
    <w:rsid w:val="00CB1E5D"/>
    <w:rsid w:val="00CE2E0F"/>
    <w:rsid w:val="00CE5646"/>
    <w:rsid w:val="00E952B3"/>
    <w:rsid w:val="00F1229B"/>
    <w:rsid w:val="00FB738B"/>
    <w:rsid w:val="00FD3003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2021-10-26T09:39:00Z</dcterms:created>
  <dcterms:modified xsi:type="dcterms:W3CDTF">2021-10-26T09:39:00Z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