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2A53BD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2A53BD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2A53BD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643C47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643C47">
        <w:rPr>
          <w:b w:val="0"/>
          <w:bCs w:val="0"/>
          <w:sz w:val="28"/>
          <w:szCs w:val="28"/>
        </w:rPr>
        <w:t>50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 xml:space="preserve">M/s. </w:t>
      </w:r>
      <w:proofErr w:type="spellStart"/>
      <w:r w:rsidR="00643C47">
        <w:rPr>
          <w:b w:val="0"/>
          <w:bCs w:val="0"/>
          <w:sz w:val="28"/>
          <w:szCs w:val="28"/>
        </w:rPr>
        <w:t>Shri</w:t>
      </w:r>
      <w:proofErr w:type="spellEnd"/>
      <w:r w:rsidR="00643C47">
        <w:rPr>
          <w:b w:val="0"/>
          <w:bCs w:val="0"/>
          <w:sz w:val="28"/>
          <w:szCs w:val="28"/>
        </w:rPr>
        <w:t xml:space="preserve"> Lakshmi </w:t>
      </w:r>
      <w:proofErr w:type="spellStart"/>
      <w:r w:rsidR="00643C47">
        <w:rPr>
          <w:b w:val="0"/>
          <w:bCs w:val="0"/>
          <w:sz w:val="28"/>
          <w:szCs w:val="28"/>
        </w:rPr>
        <w:t>Ganapathy</w:t>
      </w:r>
      <w:proofErr w:type="spellEnd"/>
      <w:r w:rsidR="00643C47">
        <w:rPr>
          <w:b w:val="0"/>
          <w:bCs w:val="0"/>
          <w:sz w:val="28"/>
          <w:szCs w:val="28"/>
        </w:rPr>
        <w:t xml:space="preserve"> Industries Pvt. Ltd.</w:t>
      </w:r>
      <w:r w:rsidR="0006290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2A53BD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2A53BD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2A53BD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F24EE"/>
    <w:rsid w:val="00201165"/>
    <w:rsid w:val="0025794B"/>
    <w:rsid w:val="002A1135"/>
    <w:rsid w:val="002A53BD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2021-10-19T04:28:00Z</dcterms:created>
  <dcterms:modified xsi:type="dcterms:W3CDTF">2021-10-21T07:13:00Z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