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FF7DBE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FF7DBE">
        <w:rPr>
          <w:b w:val="0"/>
          <w:bCs w:val="0"/>
          <w:sz w:val="28"/>
          <w:szCs w:val="28"/>
        </w:rPr>
        <w:t xml:space="preserve">Two </w:t>
      </w:r>
      <w:r w:rsidR="00921082">
        <w:rPr>
          <w:b w:val="0"/>
          <w:bCs w:val="0"/>
          <w:sz w:val="28"/>
          <w:szCs w:val="28"/>
        </w:rPr>
        <w:t xml:space="preserve">Thousand </w:t>
      </w:r>
      <w:r w:rsidR="00FF7DBE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 xml:space="preserve">, TSSPDCL towards filing Counter </w:t>
      </w:r>
      <w:r w:rsidR="006D4528">
        <w:rPr>
          <w:b w:val="0"/>
          <w:bCs w:val="0"/>
          <w:sz w:val="28"/>
          <w:szCs w:val="28"/>
        </w:rPr>
        <w:t>A</w:t>
      </w:r>
      <w:r>
        <w:rPr>
          <w:b w:val="0"/>
          <w:bCs w:val="0"/>
          <w:sz w:val="28"/>
          <w:szCs w:val="28"/>
        </w:rPr>
        <w:t>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in WP. No</w:t>
      </w:r>
      <w:r w:rsidR="00921082">
        <w:rPr>
          <w:b w:val="0"/>
          <w:bCs w:val="0"/>
          <w:sz w:val="28"/>
          <w:szCs w:val="28"/>
        </w:rPr>
        <w:t>.</w:t>
      </w:r>
      <w:r w:rsidR="006D4528">
        <w:rPr>
          <w:b w:val="0"/>
          <w:bCs w:val="0"/>
          <w:sz w:val="28"/>
          <w:szCs w:val="28"/>
        </w:rPr>
        <w:t>34489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D4528">
        <w:rPr>
          <w:b w:val="0"/>
          <w:bCs w:val="0"/>
          <w:sz w:val="28"/>
          <w:szCs w:val="28"/>
        </w:rPr>
        <w:t xml:space="preserve">M/s. SIFCO Metal Industries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FF7DBE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FF7DBE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</w:t>
      </w:r>
      <w:r w:rsidR="00FF7DBE">
        <w:rPr>
          <w:rFonts w:ascii="Calisto MT" w:hAnsi="Calisto MT" w:cs="Calisto MT"/>
          <w:szCs w:val="28"/>
        </w:rPr>
        <w:t>0</w:t>
      </w:r>
      <w:r>
        <w:rPr>
          <w:rFonts w:ascii="Calisto MT" w:hAnsi="Calisto MT" w:cs="Calisto MT"/>
          <w:szCs w:val="28"/>
        </w:rPr>
        <w:t>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FF7DBE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F24EE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21084"/>
    <w:rsid w:val="006803B7"/>
    <w:rsid w:val="006D4528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0FF7DBE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2021-10-19T05:40:00Z</dcterms:created>
  <dcterms:modified xsi:type="dcterms:W3CDTF">2021-10-21T07:22:00Z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