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5E402B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323</w:t>
      </w:r>
      <w:r w:rsidR="00E35049">
        <w:rPr>
          <w:rFonts w:ascii="Calisto MT" w:hAnsi="Calisto MT"/>
        </w:rPr>
        <w:t>56</w:t>
      </w:r>
      <w:r w:rsidR="005E1A42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E35049">
        <w:rPr>
          <w:sz w:val="28"/>
          <w:szCs w:val="28"/>
        </w:rPr>
        <w:t>Dilip</w:t>
      </w:r>
      <w:proofErr w:type="spellEnd"/>
      <w:r w:rsidR="00E35049">
        <w:rPr>
          <w:sz w:val="28"/>
          <w:szCs w:val="28"/>
        </w:rPr>
        <w:t xml:space="preserve"> Rerolling Pvt.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83BBA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E402B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8A9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049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2021-10-19T10:53:00Z</dcterms:created>
  <dcterms:modified xsi:type="dcterms:W3CDTF">2021-10-19T11:43:00Z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