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</w:t>
      </w:r>
      <w:r w:rsidR="00292CF6">
        <w:rPr>
          <w:rFonts w:ascii="Calisto MT" w:hAnsi="Calisto MT"/>
        </w:rPr>
        <w:t>925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292CF6">
        <w:rPr>
          <w:sz w:val="28"/>
          <w:szCs w:val="28"/>
        </w:rPr>
        <w:t>Radha</w:t>
      </w:r>
      <w:proofErr w:type="spellEnd"/>
      <w:r w:rsidR="00292CF6">
        <w:rPr>
          <w:sz w:val="28"/>
          <w:szCs w:val="28"/>
        </w:rPr>
        <w:t xml:space="preserve"> Smelters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92CF6">
        <w:rPr>
          <w:rFonts w:ascii="Calisto MT" w:hAnsi="Calisto MT"/>
        </w:rPr>
        <w:t>October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9A20B1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2021-10-19T11:54:00Z</dcterms:created>
  <dcterms:modified xsi:type="dcterms:W3CDTF">2021-10-19T11:54:00Z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