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A07404">
        <w:rPr>
          <w:rFonts w:ascii="Calisto MT" w:hAnsi="Calisto MT" w:cs="Calisto MT"/>
          <w:i/>
          <w:iCs/>
        </w:rPr>
        <w:t>22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A07404">
        <w:rPr>
          <w:b w:val="0"/>
          <w:bCs w:val="0"/>
          <w:sz w:val="28"/>
          <w:szCs w:val="28"/>
        </w:rPr>
        <w:t xml:space="preserve">The Superintending Engineer, Operations, </w:t>
      </w:r>
      <w:proofErr w:type="spellStart"/>
      <w:r w:rsidR="00A07404">
        <w:rPr>
          <w:b w:val="0"/>
          <w:bCs w:val="0"/>
          <w:sz w:val="28"/>
          <w:szCs w:val="28"/>
        </w:rPr>
        <w:t>Cybercity</w:t>
      </w:r>
      <w:proofErr w:type="spellEnd"/>
      <w:r w:rsidR="00A07404">
        <w:rPr>
          <w:b w:val="0"/>
          <w:bCs w:val="0"/>
          <w:sz w:val="28"/>
          <w:szCs w:val="28"/>
        </w:rPr>
        <w:t xml:space="preserve"> Circle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1F6E43">
        <w:rPr>
          <w:b w:val="0"/>
          <w:bCs w:val="0"/>
          <w:sz w:val="28"/>
          <w:szCs w:val="28"/>
        </w:rPr>
        <w:t>26113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1F6E43">
        <w:rPr>
          <w:b w:val="0"/>
          <w:bCs w:val="0"/>
          <w:sz w:val="28"/>
          <w:szCs w:val="28"/>
        </w:rPr>
        <w:t>M/</w:t>
      </w:r>
      <w:proofErr w:type="spellStart"/>
      <w:r w:rsidR="001F6E43">
        <w:rPr>
          <w:b w:val="0"/>
          <w:bCs w:val="0"/>
          <w:sz w:val="28"/>
          <w:szCs w:val="28"/>
        </w:rPr>
        <w:t>s.Vaksh</w:t>
      </w:r>
      <w:proofErr w:type="spellEnd"/>
      <w:r w:rsidR="001F6E43">
        <w:rPr>
          <w:b w:val="0"/>
          <w:bCs w:val="0"/>
          <w:sz w:val="28"/>
          <w:szCs w:val="28"/>
        </w:rPr>
        <w:t xml:space="preserve"> Steels Private Ltd.</w:t>
      </w:r>
      <w:bookmarkStart w:id="0" w:name="_GoBack"/>
      <w:bookmarkEnd w:id="0"/>
      <w:r w:rsidR="00A0740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F6E43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A07404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2021-10-22T04:12:00Z</dcterms:created>
  <dcterms:modified xsi:type="dcterms:W3CDTF">2021-10-22T04:12:00Z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