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046736">
        <w:rPr>
          <w:rFonts w:ascii="Calisto MT" w:hAnsi="Calisto MT"/>
        </w:rPr>
        <w:t>Mahaboobnagar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46736">
        <w:rPr>
          <w:rFonts w:ascii="Calisto MT" w:hAnsi="Calisto MT"/>
        </w:rPr>
        <w:t>24254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046736">
        <w:rPr>
          <w:sz w:val="28"/>
          <w:szCs w:val="28"/>
        </w:rPr>
        <w:t>Vidyut</w:t>
      </w:r>
      <w:proofErr w:type="spellEnd"/>
      <w:r w:rsidR="00046736">
        <w:rPr>
          <w:sz w:val="28"/>
          <w:szCs w:val="28"/>
        </w:rPr>
        <w:t xml:space="preserve"> Ombudsman for TS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46736">
        <w:rPr>
          <w:rFonts w:ascii="Calisto MT" w:hAnsi="Calisto MT"/>
        </w:rPr>
        <w:t>04-02-2020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736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2021-10-22T10:48:00Z</dcterms:created>
  <dcterms:modified xsi:type="dcterms:W3CDTF">2021-10-22T10:48:00Z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