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8B4FA1">
        <w:rPr>
          <w:rFonts w:ascii="Calisto MT" w:hAnsi="Calisto MT" w:cs="Calisto MT"/>
          <w:i/>
          <w:iCs/>
        </w:rPr>
        <w:t>2</w:t>
      </w:r>
      <w:r w:rsidR="00B224BA">
        <w:rPr>
          <w:rFonts w:ascii="Calisto MT" w:hAnsi="Calisto MT" w:cs="Calisto MT"/>
          <w:i/>
          <w:iCs/>
        </w:rPr>
        <w:t>6</w:t>
      </w:r>
      <w:r w:rsidR="008B4FA1">
        <w:rPr>
          <w:rFonts w:ascii="Calisto MT" w:hAnsi="Calisto MT" w:cs="Calisto MT"/>
          <w:i/>
          <w:iCs/>
        </w:rPr>
        <w:t>-</w:t>
      </w:r>
      <w:r w:rsidR="00B224BA">
        <w:rPr>
          <w:rFonts w:ascii="Calisto MT" w:hAnsi="Calisto MT" w:cs="Calisto MT"/>
          <w:i/>
          <w:iCs/>
        </w:rPr>
        <w:t>1</w:t>
      </w:r>
      <w:r w:rsidR="008B4FA1">
        <w:rPr>
          <w:rFonts w:ascii="Calisto MT" w:hAnsi="Calisto MT" w:cs="Calisto MT"/>
          <w:i/>
          <w:iCs/>
        </w:rPr>
        <w:t>0-20</w:t>
      </w:r>
      <w:r w:rsidR="00B224BA">
        <w:rPr>
          <w:rFonts w:ascii="Calisto MT" w:hAnsi="Calisto MT" w:cs="Calisto MT"/>
          <w:i/>
          <w:iCs/>
        </w:rPr>
        <w:t>2</w:t>
      </w:r>
      <w:r w:rsidR="008B4FA1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8B4FA1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</w:t>
      </w:r>
      <w:r w:rsidR="00BF02A6">
        <w:rPr>
          <w:b w:val="0"/>
          <w:bCs w:val="0"/>
          <w:sz w:val="28"/>
          <w:szCs w:val="28"/>
        </w:rPr>
        <w:t>6250</w:t>
      </w:r>
      <w:r>
        <w:rPr>
          <w:b w:val="0"/>
          <w:bCs w:val="0"/>
          <w:sz w:val="28"/>
          <w:szCs w:val="28"/>
        </w:rPr>
        <w:t xml:space="preserve">/- (Rupees </w:t>
      </w:r>
      <w:r w:rsidR="00BF02A6">
        <w:rPr>
          <w:b w:val="0"/>
          <w:bCs w:val="0"/>
          <w:sz w:val="28"/>
          <w:szCs w:val="28"/>
        </w:rPr>
        <w:t xml:space="preserve">Six </w:t>
      </w:r>
      <w:r>
        <w:rPr>
          <w:b w:val="0"/>
          <w:bCs w:val="0"/>
          <w:sz w:val="28"/>
          <w:szCs w:val="28"/>
        </w:rPr>
        <w:t xml:space="preserve">Thousand </w:t>
      </w:r>
      <w:r w:rsidR="00BF02A6">
        <w:rPr>
          <w:b w:val="0"/>
          <w:bCs w:val="0"/>
          <w:sz w:val="28"/>
          <w:szCs w:val="28"/>
        </w:rPr>
        <w:t xml:space="preserve">Two Hundred and Fifty </w:t>
      </w:r>
      <w:r>
        <w:rPr>
          <w:b w:val="0"/>
          <w:bCs w:val="0"/>
          <w:sz w:val="28"/>
          <w:szCs w:val="28"/>
        </w:rPr>
        <w:t>only)</w:t>
      </w:r>
      <w:r w:rsidR="008B4FA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proofErr w:type="spellStart"/>
      <w:r w:rsidR="00744FC0">
        <w:rPr>
          <w:b w:val="0"/>
          <w:bCs w:val="0"/>
          <w:sz w:val="28"/>
          <w:szCs w:val="28"/>
        </w:rPr>
        <w:t>Rajendranagar</w:t>
      </w:r>
      <w:proofErr w:type="spellEnd"/>
      <w:r>
        <w:rPr>
          <w:b w:val="0"/>
          <w:bCs w:val="0"/>
          <w:sz w:val="28"/>
          <w:szCs w:val="28"/>
        </w:rPr>
        <w:t>, TSSPDCL towards filing</w:t>
      </w:r>
      <w:r w:rsidR="00BF02A6">
        <w:rPr>
          <w:b w:val="0"/>
          <w:bCs w:val="0"/>
          <w:sz w:val="28"/>
          <w:szCs w:val="28"/>
        </w:rPr>
        <w:t xml:space="preserve"> </w:t>
      </w:r>
      <w:r w:rsidR="008B4FA1">
        <w:rPr>
          <w:b w:val="0"/>
          <w:bCs w:val="0"/>
          <w:sz w:val="28"/>
          <w:szCs w:val="28"/>
        </w:rPr>
        <w:t xml:space="preserve">Expenses and legal fee for filing Writ </w:t>
      </w:r>
      <w:r w:rsidR="00744FC0">
        <w:rPr>
          <w:b w:val="0"/>
          <w:bCs w:val="0"/>
          <w:sz w:val="28"/>
          <w:szCs w:val="28"/>
        </w:rPr>
        <w:t>Petition</w:t>
      </w:r>
      <w:r w:rsidR="008B4FA1">
        <w:rPr>
          <w:b w:val="0"/>
          <w:bCs w:val="0"/>
          <w:sz w:val="28"/>
          <w:szCs w:val="28"/>
        </w:rPr>
        <w:t xml:space="preserve"> </w:t>
      </w:r>
      <w:r w:rsidR="00744FC0">
        <w:rPr>
          <w:b w:val="0"/>
          <w:bCs w:val="0"/>
          <w:sz w:val="28"/>
          <w:szCs w:val="28"/>
        </w:rPr>
        <w:t xml:space="preserve">No.40579 of 2016 </w:t>
      </w:r>
      <w:r w:rsidR="008B4FA1">
        <w:rPr>
          <w:b w:val="0"/>
          <w:bCs w:val="0"/>
          <w:sz w:val="28"/>
          <w:szCs w:val="28"/>
        </w:rPr>
        <w:t xml:space="preserve">against </w:t>
      </w:r>
      <w:r w:rsidR="00744FC0" w:rsidRPr="00744FC0">
        <w:rPr>
          <w:b w:val="0"/>
          <w:bCs w:val="0"/>
          <w:sz w:val="28"/>
          <w:szCs w:val="28"/>
        </w:rPr>
        <w:t xml:space="preserve">Consumer </w:t>
      </w:r>
      <w:proofErr w:type="spellStart"/>
      <w:r w:rsidR="00744FC0" w:rsidRPr="00744FC0">
        <w:rPr>
          <w:b w:val="0"/>
          <w:bCs w:val="0"/>
          <w:sz w:val="28"/>
          <w:szCs w:val="28"/>
        </w:rPr>
        <w:t>Grevience</w:t>
      </w:r>
      <w:proofErr w:type="spellEnd"/>
      <w:r w:rsidR="00744FC0" w:rsidRPr="00744FC0">
        <w:rPr>
          <w:b w:val="0"/>
          <w:bCs w:val="0"/>
          <w:sz w:val="28"/>
          <w:szCs w:val="28"/>
        </w:rPr>
        <w:t xml:space="preserve"> </w:t>
      </w:r>
      <w:proofErr w:type="spellStart"/>
      <w:r w:rsidR="00744FC0" w:rsidRPr="00744FC0">
        <w:rPr>
          <w:b w:val="0"/>
          <w:bCs w:val="0"/>
          <w:sz w:val="28"/>
          <w:szCs w:val="28"/>
        </w:rPr>
        <w:t>Redressal</w:t>
      </w:r>
      <w:proofErr w:type="spellEnd"/>
      <w:r w:rsidR="00744FC0" w:rsidRPr="00744FC0">
        <w:rPr>
          <w:b w:val="0"/>
          <w:bCs w:val="0"/>
          <w:sz w:val="28"/>
          <w:szCs w:val="28"/>
        </w:rPr>
        <w:t xml:space="preserve"> Forum &amp; </w:t>
      </w:r>
      <w:proofErr w:type="spellStart"/>
      <w:r w:rsidR="00744FC0" w:rsidRPr="00744FC0">
        <w:rPr>
          <w:b w:val="0"/>
          <w:bCs w:val="0"/>
          <w:sz w:val="28"/>
          <w:szCs w:val="28"/>
        </w:rPr>
        <w:t>Aditya</w:t>
      </w:r>
      <w:proofErr w:type="spellEnd"/>
      <w:r w:rsidR="00744FC0" w:rsidRPr="00744FC0">
        <w:rPr>
          <w:b w:val="0"/>
          <w:bCs w:val="0"/>
          <w:sz w:val="28"/>
          <w:szCs w:val="28"/>
        </w:rPr>
        <w:t xml:space="preserve"> Homes</w:t>
      </w:r>
      <w:r w:rsidR="008B4FA1">
        <w:rPr>
          <w:b w:val="0"/>
          <w:bCs w:val="0"/>
          <w:sz w:val="28"/>
          <w:szCs w:val="28"/>
        </w:rPr>
        <w:t xml:space="preserve"> before Honorable High Court at Hyderabad.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F02A6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8B4FA1">
        <w:rPr>
          <w:rFonts w:ascii="Calisto MT" w:hAnsi="Calisto MT" w:cs="Calisto MT"/>
          <w:szCs w:val="28"/>
        </w:rPr>
        <w:t xml:space="preserve"> </w:t>
      </w:r>
      <w:r w:rsidRPr="008B4FA1">
        <w:rPr>
          <w:rFonts w:ascii="Calisto MT" w:hAnsi="Calisto MT" w:cs="Calisto MT"/>
          <w:szCs w:val="28"/>
          <w:u w:val="single"/>
        </w:rPr>
        <w:t>5000=00</w:t>
      </w: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8B4FA1">
        <w:rPr>
          <w:rFonts w:ascii="Calisto MT" w:hAnsi="Calisto MT" w:cs="Calisto MT"/>
        </w:rPr>
        <w:t xml:space="preserve">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r w:rsidR="00BF02A6">
        <w:rPr>
          <w:rFonts w:ascii="Calisto MT" w:hAnsi="Calisto MT" w:cs="Calisto MT"/>
          <w:b/>
          <w:bCs/>
          <w:szCs w:val="28"/>
        </w:rPr>
        <w:t xml:space="preserve">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8B4FA1">
        <w:rPr>
          <w:rFonts w:ascii="Calisto MT" w:hAnsi="Calisto MT" w:cs="Calisto MT"/>
          <w:b/>
          <w:bCs/>
          <w:szCs w:val="28"/>
        </w:rPr>
        <w:t xml:space="preserve"> </w:t>
      </w:r>
      <w:r w:rsidR="00BF02A6">
        <w:rPr>
          <w:rFonts w:ascii="Calisto MT" w:hAnsi="Calisto MT" w:cs="Calisto MT"/>
          <w:b/>
          <w:bCs/>
          <w:szCs w:val="28"/>
        </w:rPr>
        <w:t>6250</w:t>
      </w:r>
      <w:r w:rsidRPr="008B4FA1">
        <w:rPr>
          <w:rFonts w:ascii="Calisto MT" w:hAnsi="Calisto MT" w:cs="Calisto MT"/>
          <w:b/>
          <w:bCs/>
          <w:szCs w:val="28"/>
          <w:u w:val="single"/>
        </w:rPr>
        <w:t>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04465ADA"/>
    <w:lvl w:ilvl="0">
      <w:start w:val="1"/>
      <w:numFmt w:val="decimal"/>
      <w:suff w:val="space"/>
      <w:lvlText w:val="%1."/>
      <w:lvlJc w:val="left"/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214A4"/>
    <w:rsid w:val="007416B4"/>
    <w:rsid w:val="00744FC0"/>
    <w:rsid w:val="00817A99"/>
    <w:rsid w:val="00826BF8"/>
    <w:rsid w:val="00887649"/>
    <w:rsid w:val="008B4FA1"/>
    <w:rsid w:val="009B196A"/>
    <w:rsid w:val="00A36772"/>
    <w:rsid w:val="00A5698F"/>
    <w:rsid w:val="00A87158"/>
    <w:rsid w:val="00B224BA"/>
    <w:rsid w:val="00BF02A6"/>
    <w:rsid w:val="00C1710F"/>
    <w:rsid w:val="00CB1E5D"/>
    <w:rsid w:val="00CE2E0F"/>
    <w:rsid w:val="00CE564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2021-06-12T05:40:00Z</cp:lastPrinted>
  <dcterms:created xsi:type="dcterms:W3CDTF">2021-10-26T10:06:00Z</dcterms:created>
  <dcterms:modified xsi:type="dcterms:W3CDTF">2021-10-26T10:06:00Z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