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A1962C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17AD3">
        <w:rPr>
          <w:rFonts w:ascii="Calisto MT" w:hAnsi="Calisto MT"/>
        </w:rPr>
        <w:t>H</w:t>
      </w:r>
      <w:r w:rsidR="00335D0E">
        <w:rPr>
          <w:rFonts w:ascii="Calisto MT" w:hAnsi="Calisto MT"/>
        </w:rPr>
        <w:t>yderabad Central</w:t>
      </w:r>
      <w:r>
        <w:rPr>
          <w:rFonts w:ascii="Calisto MT" w:hAnsi="Calisto MT"/>
        </w:rPr>
        <w:t>, TSSPDCL, Legal fee in WP. No.</w:t>
      </w:r>
      <w:r w:rsidR="00335D0E">
        <w:rPr>
          <w:rFonts w:ascii="Calisto MT" w:hAnsi="Calisto MT"/>
        </w:rPr>
        <w:t>20145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30AFC">
        <w:rPr>
          <w:sz w:val="28"/>
          <w:szCs w:val="28"/>
        </w:rPr>
        <w:t xml:space="preserve"> </w:t>
      </w:r>
      <w:r w:rsidR="00335D0E" w:rsidRPr="00335D0E">
        <w:rPr>
          <w:sz w:val="28"/>
          <w:szCs w:val="28"/>
        </w:rPr>
        <w:t>A A LAXMIBAI</w:t>
      </w:r>
      <w:r w:rsidR="00335D0E">
        <w:rPr>
          <w:sz w:val="28"/>
          <w:szCs w:val="28"/>
        </w:rPr>
        <w:t xml:space="preserve"> </w:t>
      </w:r>
      <w:r w:rsidR="00722A3D" w:rsidRPr="00722A3D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ED242D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ED242D">
        <w:rPr>
          <w:rFonts w:ascii="Calisto MT" w:hAnsi="Calisto MT"/>
        </w:rPr>
        <w:t>Aug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35D0E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103E"/>
    <w:rsid w:val="008611F1"/>
    <w:rsid w:val="0088073B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17AD3"/>
    <w:rsid w:val="00C763E9"/>
    <w:rsid w:val="00CF320F"/>
    <w:rsid w:val="00D40CD4"/>
    <w:rsid w:val="00E164BD"/>
    <w:rsid w:val="00E363B6"/>
    <w:rsid w:val="00EA62B6"/>
    <w:rsid w:val="00ED242D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</cp:revision>
  <dcterms:created xsi:type="dcterms:W3CDTF">2022-01-09T06:31:00Z</dcterms:created>
  <dcterms:modified xsi:type="dcterms:W3CDTF">2022-05-22T05:18:00Z</dcterms:modified>
</cp:coreProperties>
</file>