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0537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CE0D65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88A91E8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70C38C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AEA759E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FAF140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A9F2988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708FEAE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F1F1C7E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7951253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CECBA11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0AAF5B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9A06723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9A16968" w14:textId="6DB9B8CF"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70356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2E356A">
        <w:rPr>
          <w:b w:val="0"/>
          <w:bCs w:val="0"/>
          <w:sz w:val="28"/>
          <w:szCs w:val="28"/>
        </w:rPr>
        <w:t>12732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2E356A">
        <w:rPr>
          <w:b w:val="0"/>
          <w:bCs w:val="0"/>
          <w:sz w:val="28"/>
          <w:szCs w:val="28"/>
        </w:rPr>
        <w:t xml:space="preserve"> </w:t>
      </w:r>
      <w:r w:rsidR="002E356A" w:rsidRPr="002E356A">
        <w:rPr>
          <w:b w:val="0"/>
          <w:bCs w:val="0"/>
          <w:sz w:val="28"/>
          <w:szCs w:val="28"/>
        </w:rPr>
        <w:t>Sri.Ch.Sahadev,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0557D65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3AB8518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C1C669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993BD8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999D11F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0CF84B49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C6CEBC3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14:paraId="699D732D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586F4C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3B28A4E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370A80F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13EBF323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DDB3538" w14:textId="77777777" w:rsidR="00887649" w:rsidRDefault="00887649"/>
    <w:p w14:paraId="3D958554" w14:textId="77777777" w:rsidR="00887649" w:rsidRDefault="00887649"/>
    <w:p w14:paraId="2C28B525" w14:textId="77777777" w:rsidR="00887649" w:rsidRDefault="00887649"/>
    <w:p w14:paraId="30BA06D0" w14:textId="77777777" w:rsidR="00887649" w:rsidRDefault="00887649"/>
    <w:p w14:paraId="6BA42025" w14:textId="77777777" w:rsidR="00887649" w:rsidRDefault="00887649"/>
    <w:p w14:paraId="12720954" w14:textId="77777777" w:rsidR="00887649" w:rsidRDefault="00887649"/>
    <w:p w14:paraId="3BDCA5E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E356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03564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AD9"/>
  <w15:docId w15:val="{DF804388-4FBE-4B2D-BF15-3C3368E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</cp:revision>
  <cp:lastPrinted>2020-10-06T07:42:00Z</cp:lastPrinted>
  <dcterms:created xsi:type="dcterms:W3CDTF">2021-10-09T04:45:00Z</dcterms:created>
  <dcterms:modified xsi:type="dcterms:W3CDTF">2022-04-09T06:51:00Z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