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8E20E1E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 xml:space="preserve">Superintending Engineer, Operations, Banjarahills,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DC19B1">
        <w:rPr>
          <w:rFonts w:ascii="Calisto MT" w:hAnsi="Calisto MT"/>
        </w:rPr>
        <w:t>13330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DC19B1" w:rsidRPr="00DC19B1">
        <w:rPr>
          <w:sz w:val="28"/>
          <w:szCs w:val="28"/>
        </w:rPr>
        <w:t>M/s. Kyros Soft Tech Limited</w:t>
      </w:r>
      <w:r w:rsidR="00322901" w:rsidRPr="00322901">
        <w:rPr>
          <w:sz w:val="28"/>
          <w:szCs w:val="28"/>
        </w:rPr>
        <w:t>.,</w:t>
      </w:r>
      <w:r>
        <w:rPr>
          <w:rFonts w:ascii="Calisto MT" w:hAnsi="Calisto MT"/>
        </w:rPr>
        <w:t xml:space="preserve">disposed on </w:t>
      </w:r>
      <w:r w:rsidR="00F301A0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F301A0">
        <w:rPr>
          <w:rFonts w:ascii="Calisto MT" w:hAnsi="Calisto MT"/>
        </w:rPr>
        <w:t>July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C5026"/>
    <w:rsid w:val="00AF3AD9"/>
    <w:rsid w:val="00B23F0F"/>
    <w:rsid w:val="00B47CD9"/>
    <w:rsid w:val="00DC19B1"/>
    <w:rsid w:val="00E14FAB"/>
    <w:rsid w:val="00E8382C"/>
    <w:rsid w:val="00E90790"/>
    <w:rsid w:val="00EC6F97"/>
    <w:rsid w:val="00F301A0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2022-01-10T06:51:00Z</dcterms:created>
  <dcterms:modified xsi:type="dcterms:W3CDTF">2022-08-03T11:52:00Z</dcterms:modified>
</cp:coreProperties>
</file>