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3AB63D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691FC9">
        <w:rPr>
          <w:rFonts w:ascii="Calisto MT" w:hAnsi="Calisto MT"/>
        </w:rPr>
        <w:t>gineer, Operations,Habsiguda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0D06E1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0D06E1">
        <w:rPr>
          <w:rFonts w:ascii="Calisto MT" w:hAnsi="Calisto MT"/>
        </w:rPr>
        <w:t>509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0D06E1" w:rsidRPr="000D06E1">
        <w:rPr>
          <w:sz w:val="28"/>
          <w:szCs w:val="28"/>
        </w:rPr>
        <w:t>Tekuru Vijith Kumar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6340D">
        <w:rPr>
          <w:rFonts w:ascii="Calisto MT" w:hAnsi="Calisto MT"/>
        </w:rPr>
        <w:t>1</w:t>
      </w:r>
      <w:r w:rsidR="00022DF5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742C0E">
        <w:rPr>
          <w:rFonts w:ascii="Calisto MT" w:hAnsi="Calisto MT"/>
        </w:rPr>
        <w:t>Jun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22DF5"/>
    <w:rsid w:val="000C2C0E"/>
    <w:rsid w:val="000D06E1"/>
    <w:rsid w:val="00295653"/>
    <w:rsid w:val="002E26C9"/>
    <w:rsid w:val="002F128A"/>
    <w:rsid w:val="00322901"/>
    <w:rsid w:val="003B1F18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42C0E"/>
    <w:rsid w:val="007669AE"/>
    <w:rsid w:val="009F5162"/>
    <w:rsid w:val="00AC5026"/>
    <w:rsid w:val="00AF3AD9"/>
    <w:rsid w:val="00B23F0F"/>
    <w:rsid w:val="00B47CD9"/>
    <w:rsid w:val="00C6340D"/>
    <w:rsid w:val="00E14FAB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33</cp:revision>
  <dcterms:created xsi:type="dcterms:W3CDTF">2022-01-10T06:51:00Z</dcterms:created>
  <dcterms:modified xsi:type="dcterms:W3CDTF">2022-08-04T10:45:00Z</dcterms:modified>
</cp:coreProperties>
</file>