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Chief General Manager, </w:t>
      </w:r>
      <w:r w:rsidR="007E5072">
        <w:rPr>
          <w:rFonts w:ascii="Calisto MT" w:hAnsi="Calisto MT"/>
        </w:rPr>
        <w:t>(IPC wing of RAC)</w:t>
      </w:r>
      <w:bookmarkStart w:id="0" w:name="_GoBack"/>
      <w:bookmarkEnd w:id="0"/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3C70D2">
        <w:rPr>
          <w:sz w:val="28"/>
          <w:szCs w:val="28"/>
        </w:rPr>
        <w:t>8</w:t>
      </w:r>
      <w:r w:rsidR="00B42C1D">
        <w:rPr>
          <w:sz w:val="28"/>
          <w:szCs w:val="28"/>
        </w:rPr>
        <w:t xml:space="preserve">266 </w:t>
      </w:r>
      <w:r w:rsidR="004037AA">
        <w:rPr>
          <w:sz w:val="28"/>
          <w:szCs w:val="28"/>
        </w:rPr>
        <w:t>of 201</w:t>
      </w:r>
      <w:r w:rsidR="003C70D2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>M/s. Surya</w:t>
      </w:r>
      <w:r w:rsidR="00B42C1D">
        <w:rPr>
          <w:sz w:val="28"/>
          <w:szCs w:val="28"/>
        </w:rPr>
        <w:t>jyothi</w:t>
      </w:r>
      <w:r w:rsidR="003C70D2">
        <w:rPr>
          <w:sz w:val="28"/>
          <w:szCs w:val="28"/>
        </w:rPr>
        <w:t xml:space="preserve"> spinning mills ltd</w:t>
      </w:r>
      <w:r w:rsidR="00B374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733BB0"/>
    <w:rsid w:val="007E5072"/>
    <w:rsid w:val="00B374F6"/>
    <w:rsid w:val="00B42C1D"/>
    <w:rsid w:val="00DA59DB"/>
    <w:rsid w:val="00E127EC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2021-03-14T07:27:00Z</dcterms:created>
  <dcterms:modified xsi:type="dcterms:W3CDTF">2021-05-10T09:48:00Z</dcterms:modified>
</cp:coreProperties>
</file>