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8F6571">
        <w:rPr>
          <w:sz w:val="28"/>
          <w:szCs w:val="28"/>
        </w:rPr>
        <w:t>36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8F6571" w:rsidRPr="008F6571">
        <w:rPr>
          <w:b/>
          <w:bCs/>
          <w:sz w:val="28"/>
          <w:szCs w:val="28"/>
        </w:rPr>
        <w:t>Mutyala</w:t>
      </w:r>
      <w:proofErr w:type="spellEnd"/>
      <w:r w:rsidR="008F6571" w:rsidRPr="008F6571">
        <w:rPr>
          <w:b/>
          <w:bCs/>
          <w:sz w:val="28"/>
          <w:szCs w:val="28"/>
        </w:rPr>
        <w:t xml:space="preserve"> Sri Rama Chandra Murthy</w:t>
      </w:r>
      <w:r w:rsidR="008F657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8F6571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33587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56EBF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2021-03-19T04:37:00Z</dcterms:created>
  <dcterms:modified xsi:type="dcterms:W3CDTF">2021-03-19T04:38:00Z</dcterms:modified>
</cp:coreProperties>
</file>