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E37F26">
        <w:rPr>
          <w:sz w:val="28"/>
          <w:szCs w:val="28"/>
        </w:rPr>
        <w:t xml:space="preserve">815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B42D77">
        <w:rPr>
          <w:sz w:val="28"/>
          <w:szCs w:val="28"/>
        </w:rPr>
        <w:t>20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B42D77" w:rsidRPr="00B42D77">
        <w:rPr>
          <w:b/>
          <w:bCs/>
          <w:sz w:val="28"/>
          <w:szCs w:val="28"/>
        </w:rPr>
        <w:t>Marrur Nirmala</w:t>
      </w:r>
      <w:r w:rsidR="000B3F4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2459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2021-03-19T05:49:00Z</dcterms:created>
  <dcterms:modified xsi:type="dcterms:W3CDTF">2021-03-19T05:49:00Z</dcterms:modified>
</cp:coreProperties>
</file>