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3178</w:t>
      </w:r>
      <w:r w:rsidR="009E45E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</w:t>
      </w:r>
      <w:r w:rsidR="0066140F">
        <w:rPr>
          <w:sz w:val="28"/>
          <w:szCs w:val="28"/>
        </w:rPr>
        <w:t>8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66140F" w:rsidRPr="0066140F">
        <w:rPr>
          <w:b/>
          <w:bCs/>
          <w:sz w:val="28"/>
          <w:szCs w:val="28"/>
        </w:rPr>
        <w:t>A.Hemalatha</w:t>
      </w:r>
      <w:r w:rsidR="0066140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2F5473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2021-03-19T07:25:00Z</dcterms:created>
  <dcterms:modified xsi:type="dcterms:W3CDTF">2021-03-19T07:26:00Z</dcterms:modified>
</cp:coreProperties>
</file>