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36774F">
        <w:rPr>
          <w:sz w:val="28"/>
          <w:szCs w:val="28"/>
        </w:rPr>
        <w:t>7029</w:t>
      </w:r>
      <w:r w:rsidR="006A1DE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36774F">
        <w:rPr>
          <w:sz w:val="28"/>
          <w:szCs w:val="28"/>
        </w:rPr>
        <w:t>21</w:t>
      </w:r>
      <w:r w:rsidR="00874B79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36774F" w:rsidRPr="0036774F">
        <w:rPr>
          <w:b/>
          <w:bCs/>
          <w:sz w:val="28"/>
          <w:szCs w:val="28"/>
        </w:rPr>
        <w:t>Singam Narsing Rao</w:t>
      </w:r>
      <w:r w:rsidR="0036774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52E6F"/>
    <w:rsid w:val="00E5578E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2021-03-20T10:55:00Z</dcterms:created>
  <dcterms:modified xsi:type="dcterms:W3CDTF">2021-03-20T10:56:00Z</dcterms:modified>
</cp:coreProperties>
</file>