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103AE6">
        <w:rPr>
          <w:sz w:val="28"/>
          <w:szCs w:val="28"/>
        </w:rPr>
        <w:t>6</w:t>
      </w:r>
      <w:r w:rsidR="008051E8">
        <w:rPr>
          <w:sz w:val="28"/>
          <w:szCs w:val="28"/>
        </w:rPr>
        <w:t>7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8051E8" w:rsidRPr="008051E8">
        <w:rPr>
          <w:b/>
          <w:bCs/>
          <w:sz w:val="28"/>
          <w:szCs w:val="28"/>
        </w:rPr>
        <w:t>Chandalauri Hanuma</w:t>
      </w:r>
      <w:r w:rsidR="008051E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103AE6"/>
    <w:rsid w:val="001D5EF8"/>
    <w:rsid w:val="00246A6D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51E8"/>
    <w:rsid w:val="008123DE"/>
    <w:rsid w:val="00813307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2021-03-20T09:48:00Z</dcterms:created>
  <dcterms:modified xsi:type="dcterms:W3CDTF">2021-03-20T09:48:00Z</dcterms:modified>
</cp:coreProperties>
</file>