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5000/- (Rupees Five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 Superintending Engineer, Operation,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  towards Legal Fee  in WP. No. </w:t>
      </w:r>
      <w:r w:rsidR="00CF244D">
        <w:rPr>
          <w:sz w:val="28"/>
          <w:szCs w:val="28"/>
        </w:rPr>
        <w:t>10</w:t>
      </w:r>
      <w:r w:rsidR="009248B1">
        <w:rPr>
          <w:sz w:val="28"/>
          <w:szCs w:val="28"/>
        </w:rPr>
        <w:t>643</w:t>
      </w:r>
      <w:r w:rsidR="00095298">
        <w:rPr>
          <w:sz w:val="28"/>
          <w:szCs w:val="28"/>
        </w:rPr>
        <w:tab/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095298">
        <w:rPr>
          <w:sz w:val="28"/>
          <w:szCs w:val="28"/>
        </w:rPr>
        <w:t>20</w:t>
      </w:r>
      <w:r w:rsidR="00B71DF8">
        <w:rPr>
          <w:sz w:val="28"/>
          <w:szCs w:val="28"/>
        </w:rPr>
        <w:t>-07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9248B1" w:rsidRPr="009248B1">
        <w:rPr>
          <w:b/>
          <w:bCs/>
          <w:sz w:val="28"/>
          <w:szCs w:val="28"/>
        </w:rPr>
        <w:t xml:space="preserve">M/s. Dots Life Science Pvt. Ltd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C4F92"/>
    <w:rsid w:val="00007269"/>
    <w:rsid w:val="000711C8"/>
    <w:rsid w:val="00095298"/>
    <w:rsid w:val="001819FC"/>
    <w:rsid w:val="001E0598"/>
    <w:rsid w:val="002830CA"/>
    <w:rsid w:val="00290149"/>
    <w:rsid w:val="002A4DC1"/>
    <w:rsid w:val="003D4D15"/>
    <w:rsid w:val="00471834"/>
    <w:rsid w:val="00497383"/>
    <w:rsid w:val="004F36BB"/>
    <w:rsid w:val="007706CF"/>
    <w:rsid w:val="008563DA"/>
    <w:rsid w:val="008F74B8"/>
    <w:rsid w:val="009248B1"/>
    <w:rsid w:val="00964B4B"/>
    <w:rsid w:val="009D2DAE"/>
    <w:rsid w:val="009F173A"/>
    <w:rsid w:val="00A2154B"/>
    <w:rsid w:val="00AF703E"/>
    <w:rsid w:val="00B71DF8"/>
    <w:rsid w:val="00BC6036"/>
    <w:rsid w:val="00BF0BAB"/>
    <w:rsid w:val="00C065E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2021-03-20T07:55:00Z</dcterms:created>
  <dcterms:modified xsi:type="dcterms:W3CDTF">2021-03-20T07:56:00Z</dcterms:modified>
</cp:coreProperties>
</file>