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0F20A8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</w:t>
      </w:r>
      <w:proofErr w:type="spellStart"/>
      <w:r w:rsidRPr="008316D6">
        <w:rPr>
          <w:sz w:val="28"/>
          <w:szCs w:val="28"/>
        </w:rPr>
        <w:t>Rs</w:t>
      </w:r>
      <w:proofErr w:type="spellEnd"/>
      <w:r w:rsidRPr="008316D6">
        <w:rPr>
          <w:sz w:val="28"/>
          <w:szCs w:val="28"/>
        </w:rPr>
        <w:t xml:space="preserve">. 5000/- (Rupees Five Thousand only)  from  </w:t>
      </w:r>
      <w:r w:rsidR="00A44FDA">
        <w:rPr>
          <w:sz w:val="28"/>
          <w:szCs w:val="28"/>
        </w:rPr>
        <w:t xml:space="preserve">Chief General Manager-Commercial </w:t>
      </w:r>
      <w:bookmarkStart w:id="0" w:name="_GoBack"/>
      <w:bookmarkEnd w:id="0"/>
      <w:r>
        <w:rPr>
          <w:sz w:val="28"/>
          <w:szCs w:val="28"/>
        </w:rPr>
        <w:t>TSSPDCL</w:t>
      </w:r>
      <w:r w:rsidRPr="008316D6">
        <w:rPr>
          <w:sz w:val="28"/>
          <w:szCs w:val="28"/>
        </w:rPr>
        <w:t xml:space="preserve"> </w:t>
      </w:r>
      <w:r w:rsidR="008C617B">
        <w:rPr>
          <w:sz w:val="28"/>
          <w:szCs w:val="28"/>
        </w:rPr>
        <w:t xml:space="preserve"> towards Legal Fee  in CC</w:t>
      </w:r>
      <w:r>
        <w:rPr>
          <w:sz w:val="28"/>
          <w:szCs w:val="28"/>
        </w:rPr>
        <w:t xml:space="preserve">. No. </w:t>
      </w:r>
      <w:r w:rsidR="008C617B">
        <w:rPr>
          <w:sz w:val="28"/>
          <w:szCs w:val="28"/>
        </w:rPr>
        <w:t>149</w:t>
      </w:r>
      <w:r w:rsidR="000F20A8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0F20A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>disposed on</w:t>
      </w:r>
      <w:r w:rsidR="00323ACD">
        <w:rPr>
          <w:sz w:val="28"/>
          <w:szCs w:val="28"/>
        </w:rPr>
        <w:t xml:space="preserve"> </w:t>
      </w:r>
      <w:r w:rsidR="008C617B">
        <w:rPr>
          <w:sz w:val="28"/>
          <w:szCs w:val="28"/>
        </w:rPr>
        <w:t>29-09</w:t>
      </w:r>
      <w:r w:rsidR="00365630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8C617B" w:rsidRPr="008C617B">
        <w:rPr>
          <w:b/>
          <w:bCs/>
          <w:sz w:val="28"/>
          <w:szCs w:val="28"/>
        </w:rPr>
        <w:t>M/s. MSN Laboratories Pvt. Ltd</w:t>
      </w:r>
      <w:r w:rsidR="008C617B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F20A8"/>
    <w:rsid w:val="00117AFC"/>
    <w:rsid w:val="001E40C2"/>
    <w:rsid w:val="001E78EA"/>
    <w:rsid w:val="002552A8"/>
    <w:rsid w:val="00323ACD"/>
    <w:rsid w:val="00365630"/>
    <w:rsid w:val="00365A00"/>
    <w:rsid w:val="003764ED"/>
    <w:rsid w:val="003D4D15"/>
    <w:rsid w:val="004435CB"/>
    <w:rsid w:val="007C6B92"/>
    <w:rsid w:val="0083395D"/>
    <w:rsid w:val="008A5EC0"/>
    <w:rsid w:val="008C617B"/>
    <w:rsid w:val="009F2964"/>
    <w:rsid w:val="00A44FDA"/>
    <w:rsid w:val="00EB28F9"/>
    <w:rsid w:val="00FA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2021-03-23T10:25:00Z</dcterms:created>
  <dcterms:modified xsi:type="dcterms:W3CDTF">2022-09-05T15:35:00Z</dcterms:modified>
</cp:coreProperties>
</file>