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CB7C2A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E21B5D">
        <w:rPr>
          <w:rFonts w:ascii="Calisto MT" w:hAnsi="Calisto MT"/>
        </w:rPr>
        <w:t>Chief General Manager</w:t>
      </w:r>
      <w:r w:rsidR="00AF1CE7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BC7986">
        <w:rPr>
          <w:rFonts w:ascii="Calisto MT" w:hAnsi="Calisto MT" w:cs="Calisto MT"/>
        </w:rPr>
        <w:t>1</w:t>
      </w:r>
      <w:r w:rsidR="00CB7C2A">
        <w:rPr>
          <w:rFonts w:ascii="Calisto MT" w:hAnsi="Calisto MT" w:cs="Calisto MT"/>
        </w:rPr>
        <w:t>4655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CB7C2A" w:rsidRPr="001722EB">
        <w:rPr>
          <w:rFonts w:ascii="Times New Roman" w:hAnsi="Times New Roman"/>
          <w:sz w:val="28"/>
          <w:szCs w:val="28"/>
        </w:rPr>
        <w:t>M/s Aurobindo Pharma Limited</w:t>
      </w:r>
      <w:r w:rsidR="00CB7C2A">
        <w:rPr>
          <w:rFonts w:ascii="Times New Roman" w:hAnsi="Times New Roman"/>
          <w:sz w:val="28"/>
          <w:szCs w:val="28"/>
        </w:rPr>
        <w:t xml:space="preserve"> </w:t>
      </w:r>
      <w:r w:rsidR="00CB7C2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12D97" w:rsidRDefault="00112D97" w:rsidP="00112D97"/>
    <w:p w:rsidR="003D4D15" w:rsidRDefault="003D4D15"/>
    <w:sectPr w:rsidR="003D4D15" w:rsidSect="00D15FD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112D97"/>
    <w:rsid w:val="002E7680"/>
    <w:rsid w:val="003D4D15"/>
    <w:rsid w:val="00532866"/>
    <w:rsid w:val="005E7292"/>
    <w:rsid w:val="006707A4"/>
    <w:rsid w:val="00726CA2"/>
    <w:rsid w:val="00734AA7"/>
    <w:rsid w:val="00836B86"/>
    <w:rsid w:val="00870DEC"/>
    <w:rsid w:val="00A229EC"/>
    <w:rsid w:val="00A265E4"/>
    <w:rsid w:val="00AF1CE7"/>
    <w:rsid w:val="00B0715B"/>
    <w:rsid w:val="00BC7986"/>
    <w:rsid w:val="00CA55DC"/>
    <w:rsid w:val="00CB7C2A"/>
    <w:rsid w:val="00D15FD6"/>
    <w:rsid w:val="00E21B5D"/>
    <w:rsid w:val="00F7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2021-02-11T05:38:00Z</dcterms:created>
  <dcterms:modified xsi:type="dcterms:W3CDTF">2022-09-08T14:21:00Z</dcterms:modified>
</cp:coreProperties>
</file>