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D03212">
        <w:rPr>
          <w:rFonts w:ascii="Calisto MT" w:hAnsi="Calisto MT"/>
        </w:rPr>
        <w:t xml:space="preserve">Chief General Manager – RAC 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49400A">
        <w:rPr>
          <w:rFonts w:ascii="Calisto MT" w:hAnsi="Calisto MT" w:cs="Calisto MT"/>
        </w:rPr>
        <w:t>6</w:t>
      </w:r>
      <w:r w:rsidR="00900430">
        <w:rPr>
          <w:rFonts w:ascii="Calisto MT" w:hAnsi="Calisto MT" w:cs="Calisto MT"/>
        </w:rPr>
        <w:t>38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49400A">
        <w:rPr>
          <w:rFonts w:ascii="Calisto MT" w:hAnsi="Calisto MT" w:cs="Calisto MT"/>
        </w:rPr>
        <w:t xml:space="preserve">M/s. </w:t>
      </w:r>
      <w:r w:rsidR="00900430">
        <w:rPr>
          <w:rFonts w:ascii="Calisto MT" w:hAnsi="Calisto MT" w:cs="Calisto MT"/>
        </w:rPr>
        <w:t>Keshree Metallurgies  Pvt. Lt</w:t>
      </w:r>
      <w:r w:rsidR="0049400A">
        <w:rPr>
          <w:rFonts w:ascii="Calisto MT" w:hAnsi="Calisto MT" w:cs="Calisto MT"/>
        </w:rPr>
        <w:t>d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1A0A4A"/>
    <w:rsid w:val="002D1908"/>
    <w:rsid w:val="003A0ED6"/>
    <w:rsid w:val="003A2DD1"/>
    <w:rsid w:val="003D4D15"/>
    <w:rsid w:val="0049400A"/>
    <w:rsid w:val="007F45E6"/>
    <w:rsid w:val="00900430"/>
    <w:rsid w:val="009251C1"/>
    <w:rsid w:val="00A53508"/>
    <w:rsid w:val="00B72E30"/>
    <w:rsid w:val="00B96841"/>
    <w:rsid w:val="00C20FB8"/>
    <w:rsid w:val="00D03212"/>
    <w:rsid w:val="00D9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2021-05-10T09:41:00Z</cp:lastPrinted>
  <dcterms:created xsi:type="dcterms:W3CDTF">2021-03-14T06:52:00Z</dcterms:created>
  <dcterms:modified xsi:type="dcterms:W3CDTF">2022-09-09T08:58:00Z</dcterms:modified>
</cp:coreProperties>
</file>