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177A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Saroornagar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39571C">
        <w:rPr>
          <w:rFonts w:ascii="Calisto MT" w:hAnsi="Calisto MT"/>
        </w:rPr>
        <w:t>4612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39571C" w:rsidRPr="0039571C">
        <w:rPr>
          <w:sz w:val="28"/>
          <w:szCs w:val="28"/>
        </w:rPr>
        <w:t>Ponugoti Revathi</w:t>
      </w:r>
      <w:r w:rsidR="00E0476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9571C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177AA"/>
    <w:rsid w:val="001716B8"/>
    <w:rsid w:val="001909D5"/>
    <w:rsid w:val="00233CE5"/>
    <w:rsid w:val="0039571C"/>
    <w:rsid w:val="00541B52"/>
    <w:rsid w:val="005C0480"/>
    <w:rsid w:val="00734DEF"/>
    <w:rsid w:val="00A05422"/>
    <w:rsid w:val="00AE6021"/>
    <w:rsid w:val="00B004FA"/>
    <w:rsid w:val="00BD717B"/>
    <w:rsid w:val="00BE6F7E"/>
    <w:rsid w:val="00E04766"/>
    <w:rsid w:val="00E6595A"/>
    <w:rsid w:val="00F103B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2022-01-09T09:01:00Z</dcterms:created>
  <dcterms:modified xsi:type="dcterms:W3CDTF">2022-04-20T13:41:00Z</dcterms:modified>
</cp:coreProperties>
</file>