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30-12-2021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>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Superintending Manager, operation, </w:t>
      </w:r>
      <w:proofErr w:type="spellStart"/>
      <w:r w:rsidR="007276CE">
        <w:rPr>
          <w:b w:val="0"/>
          <w:bCs w:val="0"/>
          <w:sz w:val="28"/>
          <w:szCs w:val="28"/>
        </w:rPr>
        <w:t>Secunderabad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>
        <w:rPr>
          <w:b w:val="0"/>
          <w:bCs w:val="0"/>
          <w:sz w:val="28"/>
          <w:szCs w:val="28"/>
        </w:rPr>
        <w:t>2</w:t>
      </w:r>
      <w:r w:rsidR="007276CE">
        <w:rPr>
          <w:b w:val="0"/>
          <w:bCs w:val="0"/>
          <w:sz w:val="28"/>
          <w:szCs w:val="28"/>
        </w:rPr>
        <w:t>1818</w:t>
      </w:r>
      <w:r w:rsidR="00D81D7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of 2021 filed by </w:t>
      </w:r>
      <w:r w:rsidR="007276CE" w:rsidRPr="007276CE">
        <w:rPr>
          <w:b w:val="0"/>
          <w:bCs w:val="0"/>
          <w:sz w:val="28"/>
          <w:szCs w:val="28"/>
        </w:rPr>
        <w:tab/>
        <w:t xml:space="preserve">Dr. Raj Kumar </w:t>
      </w:r>
      <w:proofErr w:type="spellStart"/>
      <w:r w:rsidR="007276CE" w:rsidRPr="007276CE">
        <w:rPr>
          <w:b w:val="0"/>
          <w:bCs w:val="0"/>
          <w:sz w:val="28"/>
          <w:szCs w:val="28"/>
        </w:rPr>
        <w:t>Vemula</w:t>
      </w:r>
      <w:proofErr w:type="spellEnd"/>
      <w:r w:rsidR="007276CE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D2552"/>
    <w:rsid w:val="00541B52"/>
    <w:rsid w:val="006831BF"/>
    <w:rsid w:val="007276CE"/>
    <w:rsid w:val="00734DEF"/>
    <w:rsid w:val="00862D2C"/>
    <w:rsid w:val="00B64A58"/>
    <w:rsid w:val="00BD5EB8"/>
    <w:rsid w:val="00C96F06"/>
    <w:rsid w:val="00D023BF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2022-01-09T05:55:00Z</dcterms:created>
  <dcterms:modified xsi:type="dcterms:W3CDTF">2022-01-09T05:55:00Z</dcterms:modified>
</cp:coreProperties>
</file>