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705293">
        <w:rPr>
          <w:rFonts w:ascii="Calisto MT" w:hAnsi="Calisto MT"/>
          <w:b/>
          <w:bCs/>
        </w:rPr>
        <w:t>2500/-</w:t>
      </w:r>
      <w:r w:rsidR="00705293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FA2F1E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</w:t>
      </w:r>
      <w:r w:rsidR="00783194">
        <w:rPr>
          <w:rFonts w:ascii="Calisto MT" w:hAnsi="Calisto MT"/>
        </w:rPr>
        <w:t>4</w:t>
      </w:r>
      <w:r w:rsidR="00381A9B">
        <w:rPr>
          <w:rFonts w:ascii="Calisto MT" w:hAnsi="Calisto MT"/>
        </w:rPr>
        <w:t>5</w:t>
      </w:r>
      <w:r w:rsidR="00FA2F1E">
        <w:rPr>
          <w:rFonts w:ascii="Calisto MT" w:hAnsi="Calisto MT"/>
        </w:rPr>
        <w:t>98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A2F1E">
        <w:rPr>
          <w:sz w:val="28"/>
          <w:szCs w:val="28"/>
        </w:rPr>
        <w:t xml:space="preserve">Regula Santha Sundari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05293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705293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26796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05293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D5063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D762C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A2F1E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2021-10-07T04:51:00Z</dcterms:created>
  <dcterms:modified xsi:type="dcterms:W3CDTF">2022-01-27T05:32:00Z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