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EE5C94">
        <w:rPr>
          <w:rFonts w:ascii="Calisto MT" w:hAnsi="Calisto MT"/>
          <w:b/>
          <w:bCs/>
        </w:rPr>
        <w:t>2500/-</w:t>
      </w:r>
      <w:r w:rsidR="00EE5C94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00BB7">
        <w:rPr>
          <w:rFonts w:ascii="Calisto MT" w:hAnsi="Calisto MT"/>
        </w:rPr>
        <w:t>Secunderabad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225FF5">
        <w:rPr>
          <w:rFonts w:ascii="Calisto MT" w:hAnsi="Calisto MT"/>
        </w:rPr>
        <w:t>6</w:t>
      </w:r>
      <w:r w:rsidR="00E008F0">
        <w:rPr>
          <w:rFonts w:ascii="Calisto MT" w:hAnsi="Calisto MT"/>
        </w:rPr>
        <w:t>6</w:t>
      </w:r>
      <w:r w:rsidR="00700BB7">
        <w:rPr>
          <w:rFonts w:ascii="Calisto MT" w:hAnsi="Calisto MT"/>
        </w:rPr>
        <w:t>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00BB7">
        <w:rPr>
          <w:sz w:val="28"/>
          <w:szCs w:val="28"/>
        </w:rPr>
        <w:t xml:space="preserve">M/s. Gowri Builders and Developers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EE5C9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EE5C9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EE5C94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2021-10-07T04:54:00Z</dcterms:created>
  <dcterms:modified xsi:type="dcterms:W3CDTF">2022-01-27T05:33:00Z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