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</w:t>
      </w:r>
      <w:r w:rsidR="005F318F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4218E">
        <w:rPr>
          <w:rFonts w:ascii="Calisto MT" w:hAnsi="Calisto MT"/>
          <w:b/>
          <w:bCs/>
        </w:rPr>
        <w:t>Rs.2500/-</w:t>
      </w:r>
      <w:r w:rsidR="0044218E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5F318F" w:rsidRPr="005F318F">
        <w:rPr>
          <w:rFonts w:ascii="Calisto MT" w:hAnsi="Calisto MT"/>
        </w:rPr>
        <w:t>22478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5F318F" w:rsidRPr="005F318F">
        <w:t>Arragudla Narsing Rao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</w:t>
      </w:r>
      <w:r w:rsidR="005F318F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4218E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4218E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2616"/>
    <w:rsid w:val="00426E1C"/>
    <w:rsid w:val="00434777"/>
    <w:rsid w:val="0044218E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2021-09-17T06:48:00Z</dcterms:created>
  <dcterms:modified xsi:type="dcterms:W3CDTF">2022-01-21T09:15:00Z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