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Date:</w:t>
      </w:r>
      <w:r w:rsidR="002E0E09">
        <w:rPr>
          <w:rFonts w:ascii="Calisto MT" w:hAnsi="Calisto MT"/>
          <w:i/>
          <w:iCs/>
        </w:rPr>
        <w:t>06-10-2021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5A782E">
        <w:rPr>
          <w:rFonts w:ascii="Calisto MT" w:hAnsi="Calisto MT"/>
          <w:b/>
          <w:bCs/>
        </w:rPr>
        <w:t>Rs.2500/-</w:t>
      </w:r>
      <w:r w:rsidR="005A782E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F73C71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E14D8F">
        <w:rPr>
          <w:rFonts w:ascii="Calisto MT" w:hAnsi="Calisto MT"/>
        </w:rPr>
        <w:t xml:space="preserve"> 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F73C71">
        <w:rPr>
          <w:rFonts w:ascii="Calisto MT" w:hAnsi="Calisto MT"/>
        </w:rPr>
        <w:t>235</w:t>
      </w:r>
      <w:r w:rsidR="00406DD6">
        <w:rPr>
          <w:rFonts w:ascii="Calisto MT" w:hAnsi="Calisto MT"/>
        </w:rPr>
        <w:t>91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06DD6">
        <w:rPr>
          <w:sz w:val="28"/>
          <w:szCs w:val="28"/>
        </w:rPr>
        <w:t xml:space="preserve"> Anuradha Gauravaram</w:t>
      </w:r>
      <w:r w:rsidR="00E95D7C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E0E09">
        <w:rPr>
          <w:rFonts w:ascii="Calisto MT" w:hAnsi="Calisto MT"/>
        </w:rPr>
        <w:t>2</w:t>
      </w:r>
      <w:r w:rsidR="00762D5B">
        <w:rPr>
          <w:rFonts w:ascii="Calisto MT" w:hAnsi="Calisto MT"/>
        </w:rPr>
        <w:t>4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5A782E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5A782E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06DD6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A782E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D5B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3C71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2021-10-06T10:00:00Z</dcterms:created>
  <dcterms:modified xsi:type="dcterms:W3CDTF">2022-01-21T09:19:00Z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