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634D27">
        <w:rPr>
          <w:rFonts w:ascii="Calisto MT" w:hAnsi="Calisto MT" w:cs="Calisto MT"/>
          <w:i/>
          <w:iCs/>
        </w:rPr>
        <w:t>05</w:t>
      </w:r>
      <w:r w:rsidR="00533ED2">
        <w:rPr>
          <w:rFonts w:ascii="Calisto MT" w:hAnsi="Calisto MT" w:cs="Calisto MT"/>
          <w:i/>
          <w:iCs/>
        </w:rPr>
        <w:t>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BF4F7E">
      <w:pPr>
        <w:spacing w:line="360" w:lineRule="auto"/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D72CF9">
        <w:rPr>
          <w:rFonts w:ascii="Calisto MT" w:hAnsi="Calisto MT" w:cs="Calisto MT"/>
        </w:rPr>
        <w:t>Sangareddy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634D27" w:rsidRPr="00634D27">
        <w:rPr>
          <w:rFonts w:ascii="Calisto MT" w:hAnsi="Calisto MT" w:cs="Calisto MT"/>
        </w:rPr>
        <w:t>14794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686465" w:rsidRPr="00686465">
        <w:rPr>
          <w:rFonts w:ascii="Calisto MT" w:hAnsi="Calisto MT" w:cs="Calisto MT"/>
        </w:rPr>
        <w:t>Techtran Polylenses Limited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BF4F7E" w:rsidRDefault="00BF4F7E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F4F7E" w:rsidRDefault="00BF4F7E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4F7E" w:rsidRDefault="00BF4F7E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86C16"/>
    <w:rsid w:val="001837BE"/>
    <w:rsid w:val="002B3084"/>
    <w:rsid w:val="00376FA7"/>
    <w:rsid w:val="00533ED2"/>
    <w:rsid w:val="00583216"/>
    <w:rsid w:val="00634D27"/>
    <w:rsid w:val="00686465"/>
    <w:rsid w:val="00A12533"/>
    <w:rsid w:val="00BC70FE"/>
    <w:rsid w:val="00BF4F7E"/>
    <w:rsid w:val="00D72CF9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9</cp:revision>
  <dcterms:created xsi:type="dcterms:W3CDTF">2021-08-23T06:05:00Z</dcterms:created>
  <dcterms:modified xsi:type="dcterms:W3CDTF">2021-09-03T05:24:00Z</dcterms:modified>
</cp:coreProperties>
</file>