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9B6EB7">
        <w:rPr>
          <w:b w:val="0"/>
          <w:bCs w:val="0"/>
          <w:sz w:val="28"/>
          <w:szCs w:val="28"/>
        </w:rPr>
        <w:t>Engineer</w:t>
      </w:r>
      <w:r w:rsidR="00166D5F">
        <w:rPr>
          <w:b w:val="0"/>
          <w:bCs w:val="0"/>
          <w:sz w:val="28"/>
          <w:szCs w:val="28"/>
        </w:rPr>
        <w:t>, operation</w:t>
      </w:r>
      <w:r w:rsidR="009B6EB7">
        <w:rPr>
          <w:b w:val="0"/>
          <w:bCs w:val="0"/>
          <w:sz w:val="28"/>
          <w:szCs w:val="28"/>
        </w:rPr>
        <w:t>s</w:t>
      </w:r>
      <w:r w:rsidR="00166D5F">
        <w:rPr>
          <w:b w:val="0"/>
          <w:bCs w:val="0"/>
          <w:sz w:val="28"/>
          <w:szCs w:val="28"/>
        </w:rPr>
        <w:t>,</w:t>
      </w:r>
      <w:r w:rsidR="009B6EB7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166D5F">
        <w:rPr>
          <w:b w:val="0"/>
          <w:bCs w:val="0"/>
          <w:sz w:val="28"/>
          <w:szCs w:val="28"/>
        </w:rPr>
        <w:t>Banjarahills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ounter affidavit  in WP. No 15995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627016" w:rsidRPr="00627016">
        <w:rPr>
          <w:b w:val="0"/>
          <w:bCs w:val="0"/>
          <w:sz w:val="28"/>
          <w:szCs w:val="28"/>
        </w:rPr>
        <w:t>M/s. UNITED FIGHT CLUB XTREME FITNESS PRIVATE LIMITED</w:t>
      </w:r>
      <w:r w:rsidR="0062701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34DEF"/>
    <w:rsid w:val="00742BC4"/>
    <w:rsid w:val="007B37E2"/>
    <w:rsid w:val="00844374"/>
    <w:rsid w:val="00862D2C"/>
    <w:rsid w:val="0099741B"/>
    <w:rsid w:val="009B6EB7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17</cp:revision>
  <dcterms:created xsi:type="dcterms:W3CDTF">2022-01-09T05:48:00Z</dcterms:created>
  <dcterms:modified xsi:type="dcterms:W3CDTF">2022-05-16T07:36:00Z</dcterms:modified>
</cp:coreProperties>
</file>