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6C343B">
        <w:rPr>
          <w:b w:val="0"/>
          <w:bCs w:val="0"/>
          <w:sz w:val="28"/>
          <w:szCs w:val="28"/>
        </w:rPr>
        <w:t>-HRD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D31D94">
        <w:rPr>
          <w:b w:val="0"/>
          <w:bCs w:val="0"/>
          <w:sz w:val="28"/>
          <w:szCs w:val="28"/>
        </w:rPr>
        <w:t>unter affidavit  in WP. No 23530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B1A82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D31D94" w:rsidRPr="00EE4A58">
        <w:rPr>
          <w:b w:val="0"/>
          <w:bCs w:val="0"/>
          <w:sz w:val="28"/>
          <w:szCs w:val="28"/>
        </w:rPr>
        <w:t xml:space="preserve">Devi Reddy </w:t>
      </w:r>
      <w:proofErr w:type="spellStart"/>
      <w:r w:rsidR="00D31D94" w:rsidRPr="00EE4A58">
        <w:rPr>
          <w:b w:val="0"/>
          <w:bCs w:val="0"/>
          <w:sz w:val="28"/>
          <w:szCs w:val="28"/>
        </w:rPr>
        <w:t>Srinivas</w:t>
      </w:r>
      <w:proofErr w:type="spellEnd"/>
      <w:r w:rsidR="00D31D94">
        <w:rPr>
          <w:rFonts w:ascii="OpenSans-Regular" w:hAnsi="OpenSans-Regular"/>
          <w:b w:val="0"/>
          <w:bCs w:val="0"/>
          <w:color w:val="333333"/>
          <w:sz w:val="20"/>
          <w:szCs w:val="20"/>
          <w:shd w:val="clear" w:color="auto" w:fill="F5F5F5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99741B"/>
    <w:rsid w:val="009E3A77"/>
    <w:rsid w:val="00B64A58"/>
    <w:rsid w:val="00BD5EB8"/>
    <w:rsid w:val="00C96F06"/>
    <w:rsid w:val="00D31D94"/>
    <w:rsid w:val="00D81D76"/>
    <w:rsid w:val="00E90845"/>
    <w:rsid w:val="00EE4A58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22</cp:revision>
  <dcterms:created xsi:type="dcterms:W3CDTF">2022-01-09T05:48:00Z</dcterms:created>
  <dcterms:modified xsi:type="dcterms:W3CDTF">2022-05-24T15:18:00Z</dcterms:modified>
</cp:coreProperties>
</file>