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097924">
      <w:pPr>
        <w:tabs>
          <w:tab w:val="left" w:pos="4590"/>
        </w:tabs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B9495F">
        <w:rPr>
          <w:b w:val="0"/>
          <w:bCs w:val="0"/>
          <w:sz w:val="28"/>
          <w:szCs w:val="28"/>
        </w:rPr>
        <w:t xml:space="preserve"> </w:t>
      </w:r>
      <w:proofErr w:type="spellStart"/>
      <w:r w:rsidR="0075690F">
        <w:rPr>
          <w:b w:val="0"/>
          <w:bCs w:val="0"/>
          <w:sz w:val="28"/>
          <w:szCs w:val="28"/>
        </w:rPr>
        <w:t>Cybercity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>unter affidavit  in WP. No 3838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75690F" w:rsidRPr="0075690F">
        <w:rPr>
          <w:b w:val="0"/>
          <w:bCs w:val="0"/>
          <w:sz w:val="28"/>
          <w:szCs w:val="28"/>
        </w:rPr>
        <w:t>Samala</w:t>
      </w:r>
      <w:proofErr w:type="spellEnd"/>
      <w:r w:rsidR="0075690F" w:rsidRPr="0075690F">
        <w:rPr>
          <w:b w:val="0"/>
          <w:bCs w:val="0"/>
          <w:sz w:val="28"/>
          <w:szCs w:val="28"/>
        </w:rPr>
        <w:t xml:space="preserve"> </w:t>
      </w:r>
      <w:proofErr w:type="spellStart"/>
      <w:r w:rsidR="0075690F" w:rsidRPr="0075690F">
        <w:rPr>
          <w:b w:val="0"/>
          <w:bCs w:val="0"/>
          <w:sz w:val="28"/>
          <w:szCs w:val="28"/>
        </w:rPr>
        <w:t>Saidi</w:t>
      </w:r>
      <w:proofErr w:type="spellEnd"/>
      <w:r w:rsidR="0075690F" w:rsidRPr="0075690F">
        <w:rPr>
          <w:b w:val="0"/>
          <w:bCs w:val="0"/>
          <w:sz w:val="28"/>
          <w:szCs w:val="28"/>
        </w:rPr>
        <w:t xml:space="preserve"> Reddy and 4 others</w:t>
      </w:r>
      <w:r w:rsidR="0075690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97924"/>
    <w:rsid w:val="00166D5F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cp:lastPrinted>2022-05-28T06:01:00Z</cp:lastPrinted>
  <dcterms:created xsi:type="dcterms:W3CDTF">2022-01-09T05:48:00Z</dcterms:created>
  <dcterms:modified xsi:type="dcterms:W3CDTF">2022-05-28T06:02:00Z</dcterms:modified>
</cp:coreProperties>
</file>