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38F8B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A62DF0">
        <w:rPr>
          <w:rFonts w:ascii="Calisto MT" w:hAnsi="Calisto MT"/>
        </w:rPr>
        <w:t>er, Operation, Hyderabad South</w:t>
      </w:r>
      <w:r w:rsidR="00A37535">
        <w:rPr>
          <w:rFonts w:ascii="Calisto MT" w:hAnsi="Calisto MT"/>
        </w:rPr>
        <w:t>, TSSPDCL, Legal fee in WP</w:t>
      </w:r>
      <w:r w:rsidR="00A62DF0">
        <w:rPr>
          <w:rFonts w:ascii="Calisto MT" w:hAnsi="Calisto MT"/>
        </w:rPr>
        <w:t>. No.20756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             </w:t>
      </w:r>
      <w:proofErr w:type="spellStart"/>
      <w:r w:rsidR="00A62DF0" w:rsidRPr="00A62DF0">
        <w:rPr>
          <w:sz w:val="28"/>
          <w:szCs w:val="28"/>
        </w:rPr>
        <w:t>Mohd</w:t>
      </w:r>
      <w:proofErr w:type="spellEnd"/>
      <w:r w:rsidR="00A62DF0" w:rsidRPr="00A62DF0">
        <w:rPr>
          <w:sz w:val="28"/>
          <w:szCs w:val="28"/>
        </w:rPr>
        <w:t xml:space="preserve"> </w:t>
      </w:r>
      <w:proofErr w:type="spellStart"/>
      <w:r w:rsidR="00A62DF0" w:rsidRPr="00A62DF0">
        <w:rPr>
          <w:sz w:val="28"/>
          <w:szCs w:val="28"/>
        </w:rPr>
        <w:t>Qaiser</w:t>
      </w:r>
      <w:proofErr w:type="spellEnd"/>
      <w:r w:rsidR="00A62DF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5557">
        <w:rPr>
          <w:rFonts w:ascii="Calisto MT" w:hAnsi="Calisto MT"/>
        </w:rPr>
        <w:t>25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15557"/>
    <w:rsid w:val="00541B52"/>
    <w:rsid w:val="0065244A"/>
    <w:rsid w:val="006B6BA7"/>
    <w:rsid w:val="006D6130"/>
    <w:rsid w:val="00713420"/>
    <w:rsid w:val="00734DEF"/>
    <w:rsid w:val="00741B00"/>
    <w:rsid w:val="0076019C"/>
    <w:rsid w:val="007768F8"/>
    <w:rsid w:val="007C3774"/>
    <w:rsid w:val="007D4DA8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62DF0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6676D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2022-01-09T06:31:00Z</dcterms:created>
  <dcterms:modified xsi:type="dcterms:W3CDTF">2022-05-13T06:27:00Z</dcterms:modified>
</cp:coreProperties>
</file>