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BF1266">
        <w:rPr>
          <w:b w:val="0"/>
          <w:bCs w:val="0"/>
          <w:sz w:val="28"/>
          <w:szCs w:val="28"/>
        </w:rPr>
        <w:t xml:space="preserve"> </w:t>
      </w:r>
      <w:proofErr w:type="spellStart"/>
      <w:r w:rsidR="00D4518A">
        <w:rPr>
          <w:b w:val="0"/>
          <w:bCs w:val="0"/>
          <w:sz w:val="28"/>
          <w:szCs w:val="28"/>
        </w:rPr>
        <w:t>Medchal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DE3B7D">
        <w:rPr>
          <w:b w:val="0"/>
          <w:bCs w:val="0"/>
          <w:sz w:val="28"/>
          <w:szCs w:val="28"/>
        </w:rPr>
        <w:t>unter affidavit  in WP. No 14904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DE3B7D" w:rsidRPr="00DE3B7D">
        <w:rPr>
          <w:b w:val="0"/>
          <w:bCs w:val="0"/>
          <w:sz w:val="28"/>
          <w:szCs w:val="28"/>
        </w:rPr>
        <w:t xml:space="preserve">Mr. </w:t>
      </w:r>
      <w:proofErr w:type="spellStart"/>
      <w:r w:rsidR="00DE3B7D" w:rsidRPr="00DE3B7D">
        <w:rPr>
          <w:b w:val="0"/>
          <w:bCs w:val="0"/>
          <w:sz w:val="28"/>
          <w:szCs w:val="28"/>
        </w:rPr>
        <w:t>Shaik</w:t>
      </w:r>
      <w:proofErr w:type="spellEnd"/>
      <w:r w:rsidR="00DE3B7D" w:rsidRPr="00DE3B7D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DE3B7D" w:rsidRPr="00DE3B7D">
        <w:rPr>
          <w:b w:val="0"/>
          <w:bCs w:val="0"/>
          <w:sz w:val="28"/>
          <w:szCs w:val="28"/>
        </w:rPr>
        <w:t>Karimulla</w:t>
      </w:r>
      <w:proofErr w:type="spellEnd"/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21</cp:revision>
  <dcterms:created xsi:type="dcterms:W3CDTF">2022-01-09T05:48:00Z</dcterms:created>
  <dcterms:modified xsi:type="dcterms:W3CDTF">2022-05-16T07:08:00Z</dcterms:modified>
</cp:coreProperties>
</file>