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47466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386C06">
        <w:rPr>
          <w:rFonts w:ascii="Calisto MT" w:hAnsi="Calisto MT"/>
        </w:rPr>
        <w:t>SPDCL, Legal fee in WP. No.21352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5653B4">
        <w:rPr>
          <w:sz w:val="28"/>
          <w:szCs w:val="28"/>
        </w:rPr>
        <w:t xml:space="preserve">         </w:t>
      </w:r>
      <w:bookmarkStart w:id="0" w:name="_GoBack"/>
      <w:bookmarkEnd w:id="0"/>
      <w:r w:rsidR="00386C06" w:rsidRPr="00386C06">
        <w:rPr>
          <w:sz w:val="28"/>
          <w:szCs w:val="28"/>
        </w:rPr>
        <w:t xml:space="preserve">M/s. </w:t>
      </w:r>
      <w:proofErr w:type="spellStart"/>
      <w:r w:rsidR="00386C06" w:rsidRPr="00386C06">
        <w:rPr>
          <w:sz w:val="28"/>
          <w:szCs w:val="28"/>
        </w:rPr>
        <w:t>Khushal</w:t>
      </w:r>
      <w:proofErr w:type="spellEnd"/>
      <w:r w:rsidR="00386C06" w:rsidRPr="00386C06">
        <w:rPr>
          <w:sz w:val="28"/>
          <w:szCs w:val="28"/>
        </w:rPr>
        <w:t xml:space="preserve"> Builders and Developers</w:t>
      </w:r>
      <w:r w:rsidR="00386C0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D786F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1247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386C06"/>
    <w:rsid w:val="004452DF"/>
    <w:rsid w:val="00493EF2"/>
    <w:rsid w:val="00541B52"/>
    <w:rsid w:val="005653B4"/>
    <w:rsid w:val="005F2728"/>
    <w:rsid w:val="006D0B70"/>
    <w:rsid w:val="006D6130"/>
    <w:rsid w:val="00713420"/>
    <w:rsid w:val="00734DEF"/>
    <w:rsid w:val="0076019C"/>
    <w:rsid w:val="00805559"/>
    <w:rsid w:val="0082171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D786F"/>
    <w:rsid w:val="00CF320F"/>
    <w:rsid w:val="00D06B21"/>
    <w:rsid w:val="00D1111E"/>
    <w:rsid w:val="00DE59D5"/>
    <w:rsid w:val="00E245CD"/>
    <w:rsid w:val="00E363B6"/>
    <w:rsid w:val="00E968EA"/>
    <w:rsid w:val="00EA62B6"/>
    <w:rsid w:val="00F640A7"/>
    <w:rsid w:val="00F86079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dcterms:created xsi:type="dcterms:W3CDTF">2022-01-09T06:31:00Z</dcterms:created>
  <dcterms:modified xsi:type="dcterms:W3CDTF">2022-05-13T11:01:00Z</dcterms:modified>
</cp:coreProperties>
</file>