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AC2F5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B3B6A">
        <w:rPr>
          <w:rFonts w:ascii="Calisto MT" w:hAnsi="Calisto MT"/>
        </w:rPr>
        <w:t>8</w:t>
      </w:r>
      <w:r w:rsidR="0077784B">
        <w:rPr>
          <w:rFonts w:ascii="Calisto MT" w:hAnsi="Calisto MT"/>
        </w:rPr>
        <w:t>299</w:t>
      </w:r>
      <w:r w:rsidR="006D4A00">
        <w:rPr>
          <w:rFonts w:ascii="Calisto MT" w:hAnsi="Calisto MT"/>
        </w:rPr>
        <w:t xml:space="preserve"> of 20</w:t>
      </w:r>
      <w:r w:rsidR="009B3B6A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7784B" w:rsidRPr="0077784B">
        <w:rPr>
          <w:sz w:val="28"/>
          <w:szCs w:val="28"/>
        </w:rPr>
        <w:t>P.Chakrapani Chowdary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0314">
        <w:rPr>
          <w:rFonts w:ascii="Calisto MT" w:hAnsi="Calisto MT"/>
        </w:rPr>
        <w:t>0</w:t>
      </w:r>
      <w:r w:rsidR="00F375CA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2023-01-22T08:08:00Z</dcterms:modified>
</cp:coreProperties>
</file>