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C31774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7200F">
        <w:rPr>
          <w:rFonts w:ascii="Calisto MT" w:hAnsi="Calisto MT"/>
        </w:rPr>
        <w:t>4028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07200F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7200F" w:rsidRPr="0007200F">
        <w:rPr>
          <w:sz w:val="28"/>
          <w:szCs w:val="28"/>
        </w:rPr>
        <w:t>K. Manitha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24B5E">
        <w:rPr>
          <w:rFonts w:ascii="Calisto MT" w:hAnsi="Calisto MT"/>
        </w:rPr>
        <w:t>06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24B5E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143</cp:revision>
  <dcterms:created xsi:type="dcterms:W3CDTF">2022-01-09T06:31:00Z</dcterms:created>
  <dcterms:modified xsi:type="dcterms:W3CDTF">2023-01-23T15:43:00Z</dcterms:modified>
</cp:coreProperties>
</file>