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E92A44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20E91">
        <w:rPr>
          <w:rFonts w:ascii="Calisto MT" w:hAnsi="Calisto MT"/>
        </w:rPr>
        <w:t>4504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46754">
        <w:rPr>
          <w:rFonts w:ascii="Calisto MT" w:hAnsi="Calisto MT"/>
        </w:rPr>
        <w:t xml:space="preserve"> </w:t>
      </w:r>
      <w:r w:rsidR="00D5522E">
        <w:rPr>
          <w:rFonts w:ascii="Calisto MT" w:hAnsi="Calisto MT"/>
        </w:rPr>
        <w:t xml:space="preserve">         </w:t>
      </w:r>
      <w:r w:rsidR="00F20E91" w:rsidRPr="00F20E91">
        <w:rPr>
          <w:rFonts w:ascii="Calisto MT" w:hAnsi="Calisto MT"/>
        </w:rPr>
        <w:t>Nemaram Solanki</w:t>
      </w:r>
      <w:r w:rsidR="00F20E91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98</cp:revision>
  <dcterms:created xsi:type="dcterms:W3CDTF">2022-01-09T07:33:00Z</dcterms:created>
  <dcterms:modified xsi:type="dcterms:W3CDTF">2022-04-30T17:37:00Z</dcterms:modified>
</cp:coreProperties>
</file>