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1DAC67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28069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D12214" w:rsidRPr="00D12214">
        <w:rPr>
          <w:rFonts w:ascii="Calisto MT" w:hAnsi="Calisto MT"/>
        </w:rPr>
        <w:t>Sri. P. Ravindra Babu</w:t>
      </w:r>
      <w:r w:rsidR="00D1221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748E3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2214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2022-08-28T17:14:00Z</dcterms:modified>
</cp:coreProperties>
</file>