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F5EEC2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753EEE">
        <w:rPr>
          <w:rFonts w:ascii="Calisto MT" w:hAnsi="Calisto MT"/>
        </w:rPr>
        <w:t>Mahaboobnagar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9F10DA">
        <w:rPr>
          <w:rFonts w:ascii="Calisto MT" w:hAnsi="Calisto MT"/>
        </w:rPr>
        <w:t>2</w:t>
      </w:r>
      <w:r w:rsidR="001C7EF3">
        <w:rPr>
          <w:rFonts w:ascii="Calisto MT" w:hAnsi="Calisto MT"/>
        </w:rPr>
        <w:t>6006</w:t>
      </w:r>
      <w:bookmarkStart w:id="0" w:name="_GoBack"/>
      <w:bookmarkEnd w:id="0"/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55382D" w:rsidRPr="00AD7E41">
        <w:rPr>
          <w:rFonts w:ascii="Calisto MT" w:hAnsi="Calisto MT"/>
        </w:rPr>
        <w:t>Medari Ravinder</w:t>
      </w:r>
      <w:r w:rsidR="00713786" w:rsidRPr="00AD7E41">
        <w:rPr>
          <w:rFonts w:ascii="Calisto MT" w:hAnsi="Calisto MT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C7EF3"/>
    <w:rsid w:val="001D1663"/>
    <w:rsid w:val="001F553F"/>
    <w:rsid w:val="0024652D"/>
    <w:rsid w:val="002E4700"/>
    <w:rsid w:val="002F025C"/>
    <w:rsid w:val="00345681"/>
    <w:rsid w:val="0042579C"/>
    <w:rsid w:val="004B0E8A"/>
    <w:rsid w:val="004E7538"/>
    <w:rsid w:val="00533C0F"/>
    <w:rsid w:val="00541B52"/>
    <w:rsid w:val="0055382D"/>
    <w:rsid w:val="0063178B"/>
    <w:rsid w:val="006745A9"/>
    <w:rsid w:val="006D6130"/>
    <w:rsid w:val="006F6688"/>
    <w:rsid w:val="00713420"/>
    <w:rsid w:val="00713786"/>
    <w:rsid w:val="007330F0"/>
    <w:rsid w:val="00734DEF"/>
    <w:rsid w:val="00753EEE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AD7E41"/>
    <w:rsid w:val="00B004FA"/>
    <w:rsid w:val="00B837E6"/>
    <w:rsid w:val="00B94DCC"/>
    <w:rsid w:val="00BC717E"/>
    <w:rsid w:val="00BE11EE"/>
    <w:rsid w:val="00C763E9"/>
    <w:rsid w:val="00C86843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15</cp:revision>
  <dcterms:created xsi:type="dcterms:W3CDTF">2022-01-10T07:02:00Z</dcterms:created>
  <dcterms:modified xsi:type="dcterms:W3CDTF">2022-11-05T15:37:00Z</dcterms:modified>
</cp:coreProperties>
</file>