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F9CA88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E861A4">
        <w:rPr>
          <w:rFonts w:ascii="Calisto MT" w:hAnsi="Calisto MT"/>
        </w:rPr>
        <w:t>4</w:t>
      </w:r>
      <w:r w:rsidR="00B64788">
        <w:rPr>
          <w:rFonts w:ascii="Calisto MT" w:hAnsi="Calisto MT"/>
        </w:rPr>
        <w:t>66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B64788" w:rsidRPr="00B64788">
        <w:rPr>
          <w:rFonts w:ascii="Calisto MT" w:hAnsi="Calisto MT"/>
        </w:rPr>
        <w:t>Ch. Chandra Sekhar</w:t>
      </w:r>
      <w:r w:rsidR="00B6478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A05422"/>
    <w:rsid w:val="00A214C6"/>
    <w:rsid w:val="00A4052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2022-01-09T07:33:00Z</dcterms:created>
  <dcterms:modified xsi:type="dcterms:W3CDTF">2022-05-07T14:08:00Z</dcterms:modified>
</cp:coreProperties>
</file>