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E1CB8E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42DFE">
        <w:rPr>
          <w:rFonts w:ascii="Calisto MT" w:hAnsi="Calisto MT"/>
        </w:rPr>
        <w:t>9</w:t>
      </w:r>
      <w:r w:rsidR="001D0287">
        <w:rPr>
          <w:rFonts w:ascii="Calisto MT" w:hAnsi="Calisto MT"/>
        </w:rPr>
        <w:t>80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1D0287" w:rsidRPr="001D0287">
        <w:rPr>
          <w:rFonts w:ascii="Calisto MT" w:hAnsi="Calisto MT"/>
        </w:rPr>
        <w:t>Gangasani Lakshmi</w:t>
      </w:r>
      <w:r w:rsidR="001D028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102</cp:revision>
  <dcterms:created xsi:type="dcterms:W3CDTF">2022-01-09T07:33:00Z</dcterms:created>
  <dcterms:modified xsi:type="dcterms:W3CDTF">2022-05-07T16:08:00Z</dcterms:modified>
</cp:coreProperties>
</file>